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1.xml" ContentType="application/vnd.openxmlformats-officedocument.wordprocessingml.footer+xml"/>
  <Override PartName="/word/document.xml" ContentType="application/vnd.openxmlformats-officedocument.wordprocessingml.document.main+xml"/>
  <Override PartName="/word/styles.xml" ContentType="application/vnd.openxmlformats-officedocument.wordprocessingml.styles+xml"/>
  <Override PartName="/word/theme/theme1.xml" ContentType="application/vnd.openxmlformats-officedocument.theme+xml"/>
  <Override PartName="/word/header1.xml" ContentType="application/vnd.openxmlformats-officedocument.wordprocessingml.header+xml"/>
  <Override PartName="/word/diagrams/quickStyle3.xml" ContentType="application/vnd.openxmlformats-officedocument.drawingml.diagramStyle+xml"/>
  <Override PartName="/word/diagrams/data1.xml" ContentType="application/vnd.openxmlformats-officedocument.drawingml.diagramData+xml"/>
  <Override PartName="/word/diagrams/drawing2.xml" ContentType="application/vnd.openxmlformats-officedocument.drawingml.diagramDrawing+xml"/>
  <Override PartName="/word/diagrams/colors1.xml" ContentType="application/vnd.openxmlformats-officedocument.drawingml.diagramColors+xml"/>
  <Override PartName="/word/diagrams/quickStyle1.xml" ContentType="application/vnd.openxmlformats-officedocument.drawingml.diagramStyle+xml"/>
  <Override PartName="/word/diagrams/data7.xml" ContentType="application/vnd.openxmlformats-officedocument.drawingml.diagramData+xml"/>
  <Override PartName="/word/diagrams/layout1.xml" ContentType="application/vnd.openxmlformats-officedocument.drawingml.diagramLayout+xml"/>
  <Override PartName="/word/diagrams/drawing1.xml" ContentType="application/vnd.openxmlformats-officedocument.drawingml.diagramDrawing+xml"/>
  <Override PartName="/word/diagrams/quickStyle4.xml" ContentType="application/vnd.openxmlformats-officedocument.drawingml.diagramStyle+xml"/>
  <Override PartName="/word/diagrams/data2.xml" ContentType="application/vnd.openxmlformats-officedocument.drawingml.diagramData+xml"/>
  <Override PartName="/word/diagrams/drawing3.xml" ContentType="application/vnd.openxmlformats-officedocument.drawingml.diagramDrawing+xml"/>
  <Override PartName="/word/diagrams/colors2.xml" ContentType="application/vnd.openxmlformats-officedocument.drawingml.diagramColors+xml"/>
  <Override PartName="/word/diagrams/quickStyle2.xml" ContentType="application/vnd.openxmlformats-officedocument.drawingml.diagramStyle+xml"/>
  <Override PartName="/word/diagrams/data8.xml" ContentType="application/vnd.openxmlformats-officedocument.drawingml.diagramData+xml"/>
  <Override PartName="/word/diagrams/layout2.xml" ContentType="application/vnd.openxmlformats-officedocument.drawingml.diagramLayout+xml"/>
  <Override PartName="/word/diagrams/quickStyle5.xml" ContentType="application/vnd.openxmlformats-officedocument.drawingml.diagramStyle+xml"/>
  <Override PartName="/word/diagrams/data3.xml" ContentType="application/vnd.openxmlformats-officedocument.drawingml.diagramData+xml"/>
  <Override PartName="/word/diagrams/layout3.xml" ContentType="application/vnd.openxmlformats-officedocument.drawingml.diagramLayout+xml"/>
  <Override PartName="/word/diagrams/drawing4.xml" ContentType="application/vnd.openxmlformats-officedocument.drawingml.diagramDrawing+xml"/>
  <Override PartName="/word/diagrams/colors3.xml" ContentType="application/vnd.openxmlformats-officedocument.drawingml.diagramColors+xml"/>
  <Override PartName="/word/diagrams/quickStyle6.xml" ContentType="application/vnd.openxmlformats-officedocument.drawingml.diagramStyle+xml"/>
  <Override PartName="/word/diagrams/data4.xml" ContentType="application/vnd.openxmlformats-officedocument.drawingml.diagramData+xml"/>
  <Override PartName="/word/diagrams/layout4.xml" ContentType="application/vnd.openxmlformats-officedocument.drawingml.diagramLayout+xml"/>
  <Override PartName="/word/diagrams/drawing5.xml" ContentType="application/vnd.openxmlformats-officedocument.drawingml.diagramDrawing+xml"/>
  <Override PartName="/word/diagrams/colors4.xml" ContentType="application/vnd.openxmlformats-officedocument.drawingml.diagramColors+xml"/>
  <Override PartName="/word/diagrams/quickStyle7.xml" ContentType="application/vnd.openxmlformats-officedocument.drawingml.diagramStyle+xml"/>
  <Override PartName="/word/diagrams/data5.xml" ContentType="application/vnd.openxmlformats-officedocument.drawingml.diagramData+xml"/>
  <Override PartName="/word/diagrams/layout5.xml" ContentType="application/vnd.openxmlformats-officedocument.drawingml.diagramLayout+xml"/>
  <Override PartName="/word/diagrams/drawing6.xml" ContentType="application/vnd.openxmlformats-officedocument.drawingml.diagramDrawing+xml"/>
  <Override PartName="/word/diagrams/colors5.xml" ContentType="application/vnd.openxmlformats-officedocument.drawingml.diagramColors+xml"/>
  <Override PartName="/word/diagrams/quickStyle8.xml" ContentType="application/vnd.openxmlformats-officedocument.drawingml.diagramStyle+xml"/>
  <Override PartName="/word/diagrams/data6.xml" ContentType="application/vnd.openxmlformats-officedocument.drawingml.diagramData+xml"/>
  <Override PartName="/word/diagrams/layout6.xml" ContentType="application/vnd.openxmlformats-officedocument.drawingml.diagramLayout+xml"/>
  <Override PartName="/word/diagrams/drawing7.xml" ContentType="application/vnd.openxmlformats-officedocument.drawingml.diagramDrawing+xml"/>
  <Override PartName="/word/diagrams/colors6.xml" ContentType="application/vnd.openxmlformats-officedocument.drawingml.diagramColors+xml"/>
  <Override PartName="/word/diagrams/layout7.xml" ContentType="application/vnd.openxmlformats-officedocument.drawingml.diagramLayout+xml"/>
  <Override PartName="/word/diagrams/drawing8.xml" ContentType="application/vnd.openxmlformats-officedocument.drawingml.diagramDrawing+xml"/>
  <Override PartName="/word/diagrams/colors7.xml" ContentType="application/vnd.openxmlformats-officedocument.drawingml.diagramColors+xml"/>
  <Override PartName="/word/diagrams/layout8.xml" ContentType="application/vnd.openxmlformats-officedocument.drawingml.diagramLayout+xml"/>
  <Override PartName="/word/diagrams/colors8.xml" ContentType="application/vnd.openxmlformats-officedocument.drawingml.diagramColors+xml"/>
  <Override PartName="/word/media/image3.png" ContentType="image/png"/>
  <Override PartName="/word/media/image1.jpeg" ContentType="image/jpeg"/>
  <Override PartName="/word/media/image2.jpeg" ContentType="image/jpeg"/>
  <Override PartName="/word/media/image4.png" ContentType="image/png"/>
  <Override PartName="/word/media/image5.png" ContentType="image/png"/>
  <Override PartName="/word/media/image6.png" ContentType="image/png"/>
  <Override PartName="/word/media/image7.png" ContentType="image/png"/>
  <Override PartName="/word/fontTable.xml" ContentType="application/vnd.openxmlformats-officedocument.wordprocessingml.fontTable+xml"/>
  <Override PartName="/word/settings.xml" ContentType="application/vnd.openxmlformats-officedocument.wordprocessingml.settings+xml"/>
  <Override PartName="/word/_rels/document.xml.rels" ContentType="application/vnd.openxmlformats-package.relationships+xml"/>
  <Override PartName="/word/_rels/header1.xml.rels" ContentType="application/vnd.openxmlformats-package.relationships+xml"/>
  <Override PartName="/word/_rels/footer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spacing w:lineRule="auto" w:line="360" w:before="0" w:after="0"/>
        <w:jc w:val="both"/>
        <w:rPr/>
      </w:pPr>
      <w:r>
        <w:rPr>
          <w:rFonts w:ascii="Times New Roman" w:hAnsi="Times New Roman"/>
          <w:b/>
          <w:sz w:val="32"/>
          <w:szCs w:val="24"/>
          <w:lang w:val="en-GB"/>
        </w:rPr>
        <w:t>RECRUITMENT</w:t>
      </w:r>
    </w:p>
    <w:p>
      <w:pPr>
        <w:pStyle w:val="Normal"/>
        <w:spacing w:lineRule="auto" w:line="360" w:before="0" w:after="0"/>
        <w:jc w:val="both"/>
        <w:rPr/>
      </w:pPr>
      <w:r>
        <w:rPr>
          <w:rFonts w:ascii="Times New Roman" w:hAnsi="Times New Roman"/>
          <w:sz w:val="24"/>
          <w:szCs w:val="24"/>
          <w:lang w:val="en-GB"/>
        </w:rPr>
        <w:t xml:space="preserve">Recruitment is one of the main </w:t>
      </w:r>
      <w:r>
        <w:rPr>
          <w:rFonts w:ascii="Times New Roman" w:hAnsi="Times New Roman"/>
          <w:sz w:val="24"/>
          <w:szCs w:val="24"/>
          <w:lang w:val="en-GB"/>
        </w:rPr>
        <w:t xml:space="preserve">aspects </w:t>
      </w:r>
      <w:r>
        <w:rPr>
          <w:rFonts w:ascii="Times New Roman" w:hAnsi="Times New Roman"/>
          <w:sz w:val="24"/>
          <w:szCs w:val="24"/>
          <w:lang w:val="en-GB"/>
        </w:rPr>
        <w:t xml:space="preserve">of Human Resource Management. It is a process of finding and hiring candidates </w:t>
      </w:r>
      <w:r>
        <w:rPr>
          <w:rFonts w:ascii="Times New Roman" w:hAnsi="Times New Roman"/>
          <w:sz w:val="24"/>
          <w:szCs w:val="24"/>
          <w:lang w:val="en-GB"/>
        </w:rPr>
        <w:t xml:space="preserve">needed by </w:t>
      </w:r>
      <w:r>
        <w:rPr>
          <w:rFonts w:ascii="Times New Roman" w:hAnsi="Times New Roman"/>
          <w:sz w:val="24"/>
          <w:szCs w:val="24"/>
          <w:lang w:val="en-GB"/>
        </w:rPr>
        <w:t xml:space="preserve">the </w:t>
      </w:r>
      <w:r>
        <w:rPr>
          <w:rFonts w:ascii="Times New Roman" w:hAnsi="Times New Roman"/>
          <w:sz w:val="24"/>
          <w:szCs w:val="24"/>
          <w:lang w:val="en-GB"/>
        </w:rPr>
        <w:t xml:space="preserve">company </w:t>
      </w:r>
      <w:r>
        <w:rPr>
          <w:rFonts w:ascii="Times New Roman" w:hAnsi="Times New Roman"/>
          <w:sz w:val="24"/>
          <w:szCs w:val="24"/>
          <w:lang w:val="en-GB"/>
        </w:rPr>
        <w:t xml:space="preserve">to </w:t>
      </w:r>
      <w:r>
        <w:rPr>
          <w:rFonts w:ascii="Times New Roman" w:hAnsi="Times New Roman"/>
          <w:sz w:val="24"/>
          <w:szCs w:val="24"/>
          <w:lang w:val="en-GB"/>
        </w:rPr>
        <w:t>fill vacancies. The main goal of recruitment is to fill all vacancies with suitable candidates. Th</w:t>
      </w:r>
      <w:r>
        <w:rPr>
          <w:rFonts w:ascii="Times New Roman" w:hAnsi="Times New Roman"/>
          <w:sz w:val="24"/>
          <w:szCs w:val="24"/>
          <w:lang w:val="en-GB"/>
        </w:rPr>
        <w:t xml:space="preserve">is </w:t>
      </w:r>
      <w:r>
        <w:rPr>
          <w:rFonts w:ascii="Times New Roman" w:hAnsi="Times New Roman"/>
          <w:sz w:val="24"/>
          <w:szCs w:val="24"/>
          <w:lang w:val="en-GB"/>
        </w:rPr>
        <w:t>means that we have to analyse vacanc</w:t>
      </w:r>
      <w:r>
        <w:rPr>
          <w:rFonts w:ascii="Times New Roman" w:hAnsi="Times New Roman"/>
          <w:sz w:val="24"/>
          <w:szCs w:val="24"/>
          <w:lang w:val="en-GB"/>
        </w:rPr>
        <w:t>ies</w:t>
      </w:r>
      <w:r>
        <w:rPr>
          <w:rFonts w:ascii="Times New Roman" w:hAnsi="Times New Roman"/>
          <w:sz w:val="24"/>
          <w:szCs w:val="24"/>
          <w:lang w:val="en-GB"/>
        </w:rPr>
        <w:t xml:space="preserve">, define requirements and inform </w:t>
      </w:r>
      <w:r>
        <w:rPr>
          <w:rFonts w:ascii="Times New Roman" w:hAnsi="Times New Roman"/>
          <w:sz w:val="24"/>
          <w:szCs w:val="24"/>
          <w:lang w:val="en-GB"/>
        </w:rPr>
        <w:t>prospective candidates of t</w:t>
      </w:r>
      <w:r>
        <w:rPr>
          <w:rFonts w:ascii="Times New Roman" w:hAnsi="Times New Roman"/>
          <w:sz w:val="24"/>
          <w:szCs w:val="24"/>
          <w:lang w:val="en-GB"/>
        </w:rPr>
        <w:t>h</w:t>
      </w:r>
      <w:r>
        <w:rPr>
          <w:rFonts w:ascii="Times New Roman" w:hAnsi="Times New Roman"/>
          <w:sz w:val="24"/>
          <w:szCs w:val="24"/>
          <w:lang w:val="en-GB"/>
        </w:rPr>
        <w:t>e</w:t>
      </w:r>
      <w:r>
        <w:rPr>
          <w:rFonts w:ascii="Times New Roman" w:hAnsi="Times New Roman"/>
          <w:sz w:val="24"/>
          <w:szCs w:val="24"/>
          <w:lang w:val="en-GB"/>
        </w:rPr>
        <w:t xml:space="preserve"> vacancy (Armstrong, 2014).</w:t>
      </w:r>
    </w:p>
    <w:p>
      <w:pPr>
        <w:pStyle w:val="Normal"/>
        <w:spacing w:lineRule="auto" w:line="360" w:before="0" w:after="0"/>
        <w:jc w:val="both"/>
        <w:rPr>
          <w:rFonts w:ascii="Times New Roman" w:hAnsi="Times New Roman"/>
          <w:sz w:val="24"/>
          <w:szCs w:val="24"/>
          <w:lang w:val="en-GB"/>
        </w:rPr>
      </w:pPr>
      <w:r>
        <w:rPr>
          <w:rFonts w:ascii="Times New Roman" w:hAnsi="Times New Roman"/>
          <w:sz w:val="24"/>
          <w:szCs w:val="24"/>
          <w:lang w:val="en-GB"/>
        </w:rPr>
      </w:r>
    </w:p>
    <w:p>
      <w:pPr>
        <w:pStyle w:val="Normal"/>
        <w:spacing w:lineRule="auto" w:line="360" w:before="0" w:after="0"/>
        <w:jc w:val="both"/>
        <w:rPr/>
      </w:pPr>
      <w:r>
        <w:rPr>
          <w:rFonts w:ascii="Times New Roman" w:hAnsi="Times New Roman"/>
          <w:b/>
          <w:sz w:val="24"/>
          <w:szCs w:val="24"/>
          <w:lang w:val="en-GB"/>
        </w:rPr>
        <w:t>PROCESS OF RECRUITMENT</w:t>
      </w:r>
    </w:p>
    <w:p>
      <w:pPr>
        <w:pStyle w:val="Normal"/>
        <w:spacing w:lineRule="auto" w:line="360" w:before="0" w:after="0"/>
        <w:jc w:val="both"/>
        <w:rPr/>
      </w:pPr>
      <w:r>
        <w:rPr>
          <w:rFonts w:ascii="Times New Roman" w:hAnsi="Times New Roman"/>
          <w:sz w:val="24"/>
          <w:szCs w:val="24"/>
          <w:lang w:val="en-GB"/>
        </w:rPr>
        <w:t xml:space="preserve">The process of receiving new employees </w:t>
      </w:r>
      <w:r>
        <w:rPr>
          <w:rFonts w:ascii="Times New Roman" w:hAnsi="Times New Roman"/>
          <w:sz w:val="24"/>
          <w:szCs w:val="24"/>
          <w:lang w:val="en-GB"/>
        </w:rPr>
        <w:t xml:space="preserve">comprises </w:t>
      </w:r>
      <w:r>
        <w:rPr>
          <w:rFonts w:ascii="Times New Roman" w:hAnsi="Times New Roman"/>
          <w:sz w:val="24"/>
          <w:szCs w:val="24"/>
          <w:lang w:val="en-GB"/>
        </w:rPr>
        <w:t xml:space="preserve">several stages. </w:t>
      </w:r>
      <w:r>
        <w:rPr>
          <w:rFonts w:ascii="Times New Roman" w:hAnsi="Times New Roman"/>
          <w:sz w:val="24"/>
          <w:szCs w:val="24"/>
          <w:lang w:val="en-GB"/>
        </w:rPr>
        <w:t>The m</w:t>
      </w:r>
      <w:r>
        <w:rPr>
          <w:rFonts w:ascii="Times New Roman" w:hAnsi="Times New Roman"/>
          <w:sz w:val="24"/>
          <w:szCs w:val="24"/>
          <w:lang w:val="en-GB"/>
        </w:rPr>
        <w:t xml:space="preserve">ain parts are: defining requirements, and attracting candidates, which we can </w:t>
      </w:r>
      <w:r>
        <w:rPr>
          <w:rFonts w:ascii="Times New Roman" w:hAnsi="Times New Roman"/>
          <w:sz w:val="24"/>
          <w:szCs w:val="24"/>
          <w:lang w:val="en-GB"/>
        </w:rPr>
        <w:t xml:space="preserve">illustrate </w:t>
      </w:r>
      <w:r>
        <w:rPr>
          <w:rFonts w:ascii="Times New Roman" w:hAnsi="Times New Roman"/>
          <w:sz w:val="24"/>
          <w:szCs w:val="24"/>
          <w:lang w:val="en-GB"/>
        </w:rPr>
        <w:t xml:space="preserve">in the following diagram. </w:t>
      </w:r>
    </w:p>
    <w:p>
      <w:pPr>
        <w:pStyle w:val="Normal"/>
        <w:spacing w:lineRule="auto" w:line="360" w:before="0" w:after="0"/>
        <w:jc w:val="both"/>
        <w:rPr/>
      </w:pPr>
      <w:r>
        <w:rPr/>
        <w:drawing>
          <wp:inline distT="0" distB="0" distL="0" distR="0">
            <wp:extent cx="6078220" cy="2334895"/>
            <wp:effectExtent l="0" t="0" r="0" b="0"/>
            <wp:docPr id="1" name="Diagram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 r:lo="rId3" r:qs="rId4" r:cs="rId5"/>
              </a:graphicData>
            </a:graphic>
          </wp:inline>
        </w:drawing>
      </w:r>
    </w:p>
    <w:p>
      <w:pPr>
        <w:pStyle w:val="Normal"/>
        <w:spacing w:lineRule="auto" w:line="360" w:before="0" w:after="0"/>
        <w:jc w:val="both"/>
        <w:rPr/>
      </w:pPr>
      <w:r>
        <w:rPr>
          <w:rFonts w:ascii="Times New Roman" w:hAnsi="Times New Roman"/>
          <w:sz w:val="24"/>
          <w:szCs w:val="24"/>
          <w:lang w:val="en-GB"/>
        </w:rPr>
        <w:t xml:space="preserve">The selection process follows </w:t>
      </w:r>
      <w:r>
        <w:rPr>
          <w:rFonts w:ascii="Times New Roman" w:hAnsi="Times New Roman"/>
          <w:sz w:val="24"/>
          <w:szCs w:val="24"/>
          <w:lang w:val="en-GB"/>
        </w:rPr>
        <w:t>all these stages. (Armstrong, 2014) (Koubek, 2012).</w:t>
      </w:r>
    </w:p>
    <w:p>
      <w:pPr>
        <w:pStyle w:val="Normal"/>
        <w:spacing w:lineRule="auto" w:line="360" w:before="0" w:after="0"/>
        <w:jc w:val="both"/>
        <w:rPr>
          <w:rFonts w:ascii="Times New Roman" w:hAnsi="Times New Roman"/>
          <w:sz w:val="24"/>
          <w:szCs w:val="24"/>
          <w:lang w:val="en-GB"/>
        </w:rPr>
      </w:pPr>
      <w:r>
        <w:rPr>
          <w:rFonts w:ascii="Times New Roman" w:hAnsi="Times New Roman"/>
          <w:sz w:val="24"/>
          <w:szCs w:val="24"/>
          <w:lang w:val="en-GB"/>
        </w:rPr>
      </w:r>
    </w:p>
    <w:p>
      <w:pPr>
        <w:pStyle w:val="Normal"/>
        <w:spacing w:lineRule="auto" w:line="360" w:before="0" w:after="0"/>
        <w:jc w:val="both"/>
        <w:rPr/>
      </w:pPr>
      <w:r>
        <w:rPr>
          <w:rFonts w:ascii="Times New Roman" w:hAnsi="Times New Roman"/>
          <w:b/>
          <w:sz w:val="24"/>
          <w:szCs w:val="24"/>
          <w:lang w:val="en-GB"/>
        </w:rPr>
        <w:t>Defining requirements</w:t>
      </w:r>
    </w:p>
    <w:p>
      <w:pPr>
        <w:pStyle w:val="Normal"/>
        <w:spacing w:lineRule="auto" w:line="360" w:before="0" w:after="0"/>
        <w:jc w:val="both"/>
        <w:rPr/>
      </w:pPr>
      <w:r>
        <w:rPr>
          <w:rFonts w:ascii="Times New Roman" w:hAnsi="Times New Roman"/>
          <w:sz w:val="24"/>
          <w:szCs w:val="24"/>
          <w:lang w:val="en-GB"/>
        </w:rPr>
        <w:t xml:space="preserve">First of all, we have to define </w:t>
      </w:r>
      <w:r>
        <w:rPr>
          <w:rFonts w:ascii="Times New Roman" w:hAnsi="Times New Roman"/>
          <w:sz w:val="24"/>
          <w:szCs w:val="24"/>
          <w:lang w:val="en-GB"/>
        </w:rPr>
        <w:t xml:space="preserve">the </w:t>
      </w:r>
      <w:r>
        <w:rPr>
          <w:rFonts w:ascii="Times New Roman" w:hAnsi="Times New Roman"/>
          <w:sz w:val="24"/>
          <w:szCs w:val="24"/>
          <w:lang w:val="en-GB"/>
        </w:rPr>
        <w:t xml:space="preserve">requirements of </w:t>
      </w:r>
      <w:r>
        <w:rPr>
          <w:rFonts w:ascii="Times New Roman" w:hAnsi="Times New Roman"/>
          <w:sz w:val="24"/>
          <w:szCs w:val="24"/>
          <w:lang w:val="en-GB"/>
        </w:rPr>
        <w:t xml:space="preserve">the </w:t>
      </w:r>
      <w:r>
        <w:rPr>
          <w:rFonts w:ascii="Times New Roman" w:hAnsi="Times New Roman"/>
          <w:sz w:val="24"/>
          <w:szCs w:val="24"/>
          <w:lang w:val="en-GB"/>
        </w:rPr>
        <w:t xml:space="preserve">workforce. According to this we can </w:t>
      </w:r>
      <w:r>
        <w:rPr>
          <w:rFonts w:ascii="Times New Roman" w:hAnsi="Times New Roman"/>
          <w:sz w:val="24"/>
          <w:szCs w:val="24"/>
          <w:lang w:val="en-GB"/>
        </w:rPr>
        <w:t xml:space="preserve">then </w:t>
      </w:r>
      <w:r>
        <w:rPr>
          <w:rFonts w:ascii="Times New Roman" w:hAnsi="Times New Roman"/>
          <w:sz w:val="24"/>
          <w:szCs w:val="24"/>
          <w:lang w:val="en-GB"/>
        </w:rPr>
        <w:t xml:space="preserve">plan our recruitment activities. However, other requirements </w:t>
      </w:r>
      <w:r>
        <w:rPr>
          <w:rFonts w:ascii="Times New Roman" w:hAnsi="Times New Roman"/>
          <w:sz w:val="24"/>
          <w:szCs w:val="24"/>
          <w:lang w:val="en-GB"/>
        </w:rPr>
        <w:t>regarding</w:t>
      </w:r>
      <w:r>
        <w:rPr>
          <w:rFonts w:ascii="Times New Roman" w:hAnsi="Times New Roman"/>
          <w:sz w:val="24"/>
          <w:szCs w:val="24"/>
          <w:lang w:val="en-GB"/>
        </w:rPr>
        <w:t xml:space="preserve"> </w:t>
      </w:r>
      <w:r>
        <w:rPr>
          <w:rFonts w:ascii="Times New Roman" w:hAnsi="Times New Roman"/>
          <w:sz w:val="24"/>
          <w:szCs w:val="24"/>
          <w:lang w:val="en-GB"/>
        </w:rPr>
        <w:t xml:space="preserve">the </w:t>
      </w:r>
      <w:r>
        <w:rPr>
          <w:rFonts w:ascii="Times New Roman" w:hAnsi="Times New Roman"/>
          <w:sz w:val="24"/>
          <w:szCs w:val="24"/>
          <w:lang w:val="en-GB"/>
        </w:rPr>
        <w:t>recrui</w:t>
      </w:r>
      <w:r>
        <w:rPr>
          <w:rFonts w:ascii="Times New Roman" w:hAnsi="Times New Roman"/>
          <w:sz w:val="24"/>
          <w:szCs w:val="24"/>
          <w:lang w:val="en-GB"/>
        </w:rPr>
        <w:t>tment of</w:t>
      </w:r>
      <w:r>
        <w:rPr>
          <w:rFonts w:ascii="Times New Roman" w:hAnsi="Times New Roman"/>
          <w:sz w:val="24"/>
          <w:szCs w:val="24"/>
          <w:lang w:val="en-GB"/>
        </w:rPr>
        <w:t xml:space="preserve"> new employees can unexpectedly appear </w:t>
      </w:r>
      <w:r>
        <w:rPr>
          <w:rFonts w:ascii="Times New Roman" w:hAnsi="Times New Roman"/>
          <w:sz w:val="24"/>
          <w:szCs w:val="24"/>
          <w:lang w:val="en-GB"/>
        </w:rPr>
        <w:t>throughout</w:t>
      </w:r>
      <w:r>
        <w:rPr>
          <w:rFonts w:ascii="Times New Roman" w:hAnsi="Times New Roman"/>
          <w:sz w:val="24"/>
          <w:szCs w:val="24"/>
          <w:lang w:val="en-GB"/>
        </w:rPr>
        <w:t xml:space="preserve"> </w:t>
      </w:r>
      <w:r>
        <w:rPr>
          <w:rFonts w:ascii="Times New Roman" w:hAnsi="Times New Roman"/>
          <w:sz w:val="24"/>
          <w:szCs w:val="24"/>
          <w:lang w:val="en-GB"/>
        </w:rPr>
        <w:t xml:space="preserve">the </w:t>
      </w:r>
      <w:r>
        <w:rPr>
          <w:rFonts w:ascii="Times New Roman" w:hAnsi="Times New Roman"/>
          <w:sz w:val="24"/>
          <w:szCs w:val="24"/>
          <w:lang w:val="en-GB"/>
        </w:rPr>
        <w:t>yea</w:t>
      </w:r>
      <w:r>
        <w:rPr>
          <w:rFonts w:ascii="Times New Roman" w:hAnsi="Times New Roman"/>
          <w:sz w:val="24"/>
          <w:szCs w:val="24"/>
          <w:lang w:val="en-GB"/>
        </w:rPr>
        <w:t>r.</w:t>
      </w:r>
      <w:r>
        <w:rPr>
          <w:rFonts w:ascii="Times New Roman" w:hAnsi="Times New Roman"/>
          <w:sz w:val="24"/>
          <w:szCs w:val="24"/>
          <w:lang w:val="en-GB"/>
        </w:rPr>
        <w:t xml:space="preserve"> </w:t>
      </w:r>
      <w:r>
        <w:rPr>
          <w:rFonts w:ascii="Times New Roman" w:hAnsi="Times New Roman"/>
          <w:sz w:val="24"/>
          <w:szCs w:val="24"/>
          <w:lang w:val="en-GB"/>
        </w:rPr>
        <w:t xml:space="preserve">This is </w:t>
      </w:r>
      <w:r>
        <w:rPr>
          <w:rFonts w:ascii="Times New Roman" w:hAnsi="Times New Roman"/>
          <w:sz w:val="24"/>
          <w:szCs w:val="24"/>
          <w:lang w:val="en-GB"/>
        </w:rPr>
        <w:t xml:space="preserve">because new job positions </w:t>
      </w:r>
      <w:r>
        <w:rPr>
          <w:rFonts w:ascii="Times New Roman" w:hAnsi="Times New Roman"/>
          <w:sz w:val="24"/>
          <w:szCs w:val="24"/>
          <w:lang w:val="en-GB"/>
        </w:rPr>
        <w:t xml:space="preserve">may be created or their might arise the need for </w:t>
      </w:r>
      <w:r>
        <w:rPr>
          <w:rFonts w:ascii="Times New Roman" w:hAnsi="Times New Roman"/>
          <w:sz w:val="24"/>
          <w:szCs w:val="24"/>
          <w:lang w:val="en-GB"/>
        </w:rPr>
        <w:t xml:space="preserve">replacement. </w:t>
      </w:r>
      <w:r>
        <w:rPr>
          <w:rFonts w:ascii="Times New Roman" w:hAnsi="Times New Roman"/>
          <w:sz w:val="24"/>
          <w:szCs w:val="24"/>
          <w:lang w:val="en-GB"/>
        </w:rPr>
        <w:t xml:space="preserve">The </w:t>
      </w:r>
      <w:r>
        <w:rPr>
          <w:rFonts w:ascii="Times New Roman" w:hAnsi="Times New Roman"/>
          <w:sz w:val="24"/>
          <w:szCs w:val="24"/>
          <w:lang w:val="en-GB"/>
        </w:rPr>
        <w:t>HR department can be under pressure due to these ad hoc demands, because they need new employees quickly (Armstrong, 2014).</w:t>
      </w:r>
    </w:p>
    <w:p>
      <w:pPr>
        <w:pStyle w:val="Normal"/>
        <w:spacing w:lineRule="auto" w:line="360" w:before="0" w:after="0"/>
        <w:jc w:val="both"/>
        <w:rPr>
          <w:rFonts w:ascii="Times New Roman" w:hAnsi="Times New Roman"/>
          <w:sz w:val="24"/>
          <w:szCs w:val="24"/>
          <w:lang w:val="en-GB"/>
        </w:rPr>
      </w:pPr>
      <w:r>
        <w:rPr>
          <w:rFonts w:ascii="Times New Roman" w:hAnsi="Times New Roman"/>
          <w:sz w:val="24"/>
          <w:szCs w:val="24"/>
          <w:lang w:val="en-GB"/>
        </w:rPr>
      </w:r>
    </w:p>
    <w:p>
      <w:pPr>
        <w:pStyle w:val="Normal"/>
        <w:spacing w:lineRule="auto" w:line="360" w:before="0" w:after="0"/>
        <w:jc w:val="both"/>
        <w:rPr/>
      </w:pPr>
      <w:r>
        <w:rPr>
          <w:rFonts w:ascii="Times New Roman" w:hAnsi="Times New Roman"/>
          <w:sz w:val="24"/>
          <w:szCs w:val="24"/>
          <w:lang w:val="en-GB"/>
        </w:rPr>
        <w:t xml:space="preserve">From </w:t>
      </w:r>
      <w:r>
        <w:rPr>
          <w:rFonts w:ascii="Times New Roman" w:hAnsi="Times New Roman"/>
          <w:sz w:val="24"/>
          <w:szCs w:val="24"/>
          <w:lang w:val="en-GB"/>
        </w:rPr>
        <w:t xml:space="preserve">the job specification we define </w:t>
      </w:r>
      <w:r>
        <w:rPr>
          <w:rFonts w:ascii="Times New Roman" w:hAnsi="Times New Roman"/>
          <w:sz w:val="24"/>
          <w:szCs w:val="24"/>
          <w:lang w:val="en-GB"/>
        </w:rPr>
        <w:t xml:space="preserve">the </w:t>
      </w:r>
      <w:r>
        <w:rPr>
          <w:rFonts w:ascii="Times New Roman" w:hAnsi="Times New Roman"/>
          <w:sz w:val="24"/>
          <w:szCs w:val="24"/>
          <w:lang w:val="en-GB"/>
        </w:rPr>
        <w:t xml:space="preserve">requirements for candidates and create the advertisement, therefore the job description is </w:t>
      </w:r>
      <w:r>
        <w:rPr>
          <w:rFonts w:ascii="Times New Roman" w:hAnsi="Times New Roman"/>
          <w:sz w:val="24"/>
          <w:szCs w:val="24"/>
          <w:lang w:val="en-GB"/>
        </w:rPr>
        <w:t xml:space="preserve">essential. </w:t>
      </w:r>
      <w:r>
        <w:rPr>
          <w:rFonts w:ascii="Times New Roman" w:hAnsi="Times New Roman"/>
          <w:sz w:val="24"/>
          <w:szCs w:val="24"/>
          <w:lang w:val="en-GB"/>
        </w:rPr>
        <w:t xml:space="preserve">If we </w:t>
      </w:r>
      <w:r>
        <w:rPr>
          <w:rFonts w:ascii="Times New Roman" w:hAnsi="Times New Roman"/>
          <w:sz w:val="24"/>
          <w:szCs w:val="24"/>
          <w:lang w:val="en-GB"/>
        </w:rPr>
        <w:t>create</w:t>
      </w:r>
      <w:r>
        <w:rPr>
          <w:rFonts w:ascii="Times New Roman" w:hAnsi="Times New Roman"/>
          <w:sz w:val="24"/>
          <w:szCs w:val="24"/>
          <w:lang w:val="en-GB"/>
        </w:rPr>
        <w:t xml:space="preserve"> new positions, we </w:t>
      </w:r>
      <w:r>
        <w:rPr>
          <w:rFonts w:ascii="Times New Roman" w:hAnsi="Times New Roman"/>
          <w:sz w:val="24"/>
          <w:szCs w:val="24"/>
          <w:lang w:val="en-GB"/>
        </w:rPr>
        <w:t>also</w:t>
      </w:r>
      <w:r>
        <w:rPr>
          <w:rFonts w:ascii="Times New Roman" w:hAnsi="Times New Roman"/>
          <w:sz w:val="24"/>
          <w:szCs w:val="24"/>
          <w:lang w:val="en-GB"/>
        </w:rPr>
        <w:t xml:space="preserve"> have to create </w:t>
      </w:r>
      <w:r>
        <w:rPr>
          <w:rFonts w:ascii="Times New Roman" w:hAnsi="Times New Roman"/>
          <w:sz w:val="24"/>
          <w:szCs w:val="24"/>
          <w:lang w:val="en-GB"/>
        </w:rPr>
        <w:t xml:space="preserve">a </w:t>
      </w:r>
      <w:r>
        <w:rPr>
          <w:rFonts w:ascii="Times New Roman" w:hAnsi="Times New Roman"/>
          <w:sz w:val="24"/>
          <w:szCs w:val="24"/>
          <w:lang w:val="en-GB"/>
        </w:rPr>
        <w:t>description which should cont</w:t>
      </w:r>
      <w:r>
        <w:rPr>
          <w:rFonts w:ascii="Times New Roman" w:hAnsi="Times New Roman"/>
          <w:sz w:val="24"/>
          <w:szCs w:val="24"/>
          <w:lang w:val="en-GB"/>
        </w:rPr>
        <w:t>ain</w:t>
      </w:r>
      <w:r>
        <w:rPr>
          <w:rFonts w:ascii="Times New Roman" w:hAnsi="Times New Roman"/>
          <w:sz w:val="24"/>
          <w:szCs w:val="24"/>
          <w:lang w:val="en-GB"/>
        </w:rPr>
        <w:t xml:space="preserve"> information about the position, such as </w:t>
      </w:r>
      <w:r>
        <w:rPr>
          <w:rFonts w:ascii="Times New Roman" w:hAnsi="Times New Roman"/>
          <w:sz w:val="24"/>
          <w:szCs w:val="24"/>
          <w:lang w:val="en-GB"/>
        </w:rPr>
        <w:t xml:space="preserve">the </w:t>
      </w:r>
      <w:r>
        <w:rPr>
          <w:rFonts w:ascii="Times New Roman" w:hAnsi="Times New Roman"/>
          <w:sz w:val="24"/>
          <w:szCs w:val="24"/>
          <w:lang w:val="en-GB"/>
        </w:rPr>
        <w:t>content of work, required knowledge, education, experience, skills, abilities, qualifications and training, behavioural competencies, specific demands, special requirements, place of work, kind of load. If the job description already exist</w:t>
      </w:r>
      <w:r>
        <w:rPr>
          <w:rFonts w:ascii="Times New Roman" w:hAnsi="Times New Roman"/>
          <w:sz w:val="24"/>
          <w:szCs w:val="24"/>
          <w:lang w:val="en-GB"/>
        </w:rPr>
        <w:t>s</w:t>
      </w:r>
      <w:r>
        <w:rPr>
          <w:rFonts w:ascii="Times New Roman" w:hAnsi="Times New Roman"/>
          <w:sz w:val="24"/>
          <w:szCs w:val="24"/>
          <w:lang w:val="en-GB"/>
        </w:rPr>
        <w:t xml:space="preserve">, </w:t>
      </w:r>
      <w:r>
        <w:rPr>
          <w:rFonts w:ascii="Times New Roman" w:hAnsi="Times New Roman"/>
          <w:sz w:val="24"/>
          <w:szCs w:val="24"/>
          <w:lang w:val="en-GB"/>
        </w:rPr>
        <w:t xml:space="preserve">it </w:t>
      </w:r>
      <w:r>
        <w:rPr>
          <w:rFonts w:ascii="Times New Roman" w:hAnsi="Times New Roman"/>
          <w:sz w:val="24"/>
          <w:szCs w:val="24"/>
          <w:lang w:val="en-GB"/>
        </w:rPr>
        <w:t xml:space="preserve">can </w:t>
      </w:r>
      <w:r>
        <w:rPr>
          <w:rFonts w:ascii="Times New Roman" w:hAnsi="Times New Roman"/>
          <w:sz w:val="24"/>
          <w:szCs w:val="24"/>
          <w:lang w:val="en-GB"/>
        </w:rPr>
        <w:t>simply be</w:t>
      </w:r>
      <w:r>
        <w:rPr>
          <w:rFonts w:ascii="Times New Roman" w:hAnsi="Times New Roman"/>
          <w:sz w:val="24"/>
          <w:szCs w:val="24"/>
          <w:lang w:val="en-GB"/>
        </w:rPr>
        <w:t xml:space="preserve"> check</w:t>
      </w:r>
      <w:r>
        <w:rPr>
          <w:rFonts w:ascii="Times New Roman" w:hAnsi="Times New Roman"/>
          <w:sz w:val="24"/>
          <w:szCs w:val="24"/>
          <w:lang w:val="en-GB"/>
        </w:rPr>
        <w:t>ed</w:t>
      </w:r>
      <w:r>
        <w:rPr>
          <w:rFonts w:ascii="Times New Roman" w:hAnsi="Times New Roman"/>
          <w:sz w:val="24"/>
          <w:szCs w:val="24"/>
          <w:lang w:val="en-GB"/>
        </w:rPr>
        <w:t xml:space="preserve"> and </w:t>
      </w:r>
      <w:r>
        <w:rPr>
          <w:rFonts w:ascii="Times New Roman" w:hAnsi="Times New Roman"/>
          <w:sz w:val="24"/>
          <w:szCs w:val="24"/>
          <w:lang w:val="en-GB"/>
        </w:rPr>
        <w:t xml:space="preserve">or edited as necessary </w:t>
      </w:r>
      <w:r>
        <w:rPr>
          <w:rFonts w:ascii="Times New Roman" w:hAnsi="Times New Roman"/>
          <w:sz w:val="24"/>
          <w:szCs w:val="24"/>
          <w:lang w:val="en-GB"/>
        </w:rPr>
        <w:t>(Armstrong, 2014).</w:t>
      </w:r>
    </w:p>
    <w:p>
      <w:pPr>
        <w:pStyle w:val="Normal"/>
        <w:spacing w:lineRule="auto" w:line="360" w:before="0" w:after="0"/>
        <w:jc w:val="both"/>
        <w:rPr>
          <w:rFonts w:ascii="Times New Roman" w:hAnsi="Times New Roman"/>
          <w:sz w:val="24"/>
          <w:szCs w:val="24"/>
          <w:lang w:val="en-GB"/>
        </w:rPr>
      </w:pPr>
      <w:r>
        <w:rPr>
          <w:rFonts w:ascii="Times New Roman" w:hAnsi="Times New Roman"/>
          <w:sz w:val="24"/>
          <w:szCs w:val="24"/>
          <w:lang w:val="en-GB"/>
        </w:rPr>
      </w:r>
    </w:p>
    <w:p>
      <w:pPr>
        <w:pStyle w:val="Normal"/>
        <w:spacing w:lineRule="auto" w:line="360" w:before="0" w:after="0"/>
        <w:jc w:val="both"/>
        <w:rPr/>
      </w:pPr>
      <w:r>
        <w:rPr>
          <w:rFonts w:ascii="Times New Roman" w:hAnsi="Times New Roman"/>
          <w:sz w:val="24"/>
          <w:szCs w:val="24"/>
          <w:lang w:val="en-GB"/>
        </w:rPr>
        <w:t xml:space="preserve">Considering alternatives means thinking </w:t>
      </w:r>
      <w:r>
        <w:rPr>
          <w:rFonts w:ascii="Times New Roman" w:hAnsi="Times New Roman"/>
          <w:sz w:val="24"/>
          <w:szCs w:val="24"/>
          <w:lang w:val="en-GB"/>
        </w:rPr>
        <w:t xml:space="preserve">of </w:t>
      </w:r>
      <w:r>
        <w:rPr>
          <w:rFonts w:ascii="Times New Roman" w:hAnsi="Times New Roman"/>
          <w:sz w:val="24"/>
          <w:szCs w:val="24"/>
          <w:lang w:val="en-GB"/>
        </w:rPr>
        <w:t xml:space="preserve">possibilities </w:t>
      </w:r>
      <w:r>
        <w:rPr>
          <w:rFonts w:ascii="Times New Roman" w:hAnsi="Times New Roman"/>
          <w:sz w:val="24"/>
          <w:szCs w:val="24"/>
          <w:lang w:val="en-GB"/>
        </w:rPr>
        <w:t>of using the job position</w:t>
      </w:r>
      <w:r>
        <w:rPr>
          <w:rFonts w:ascii="Times New Roman" w:hAnsi="Times New Roman"/>
          <w:sz w:val="24"/>
          <w:szCs w:val="24"/>
          <w:lang w:val="en-GB"/>
        </w:rPr>
        <w:t xml:space="preserve">. We can cancel this position, divide </w:t>
      </w:r>
      <w:r>
        <w:rPr>
          <w:rFonts w:ascii="Times New Roman" w:hAnsi="Times New Roman"/>
          <w:sz w:val="24"/>
          <w:szCs w:val="24"/>
          <w:lang w:val="en-GB"/>
        </w:rPr>
        <w:t xml:space="preserve">it </w:t>
      </w:r>
      <w:r>
        <w:rPr>
          <w:rFonts w:ascii="Times New Roman" w:hAnsi="Times New Roman"/>
          <w:sz w:val="24"/>
          <w:szCs w:val="24"/>
          <w:lang w:val="en-GB"/>
        </w:rPr>
        <w:t xml:space="preserve">among several current employees, change a load or outsource it and so on. It </w:t>
      </w:r>
      <w:r>
        <w:rPr>
          <w:rFonts w:ascii="Times New Roman" w:hAnsi="Times New Roman"/>
          <w:sz w:val="24"/>
          <w:szCs w:val="24"/>
          <w:lang w:val="en-GB"/>
        </w:rPr>
        <w:t xml:space="preserve">also </w:t>
      </w:r>
      <w:r>
        <w:rPr>
          <w:rFonts w:ascii="Times New Roman" w:hAnsi="Times New Roman"/>
          <w:sz w:val="24"/>
          <w:szCs w:val="24"/>
          <w:lang w:val="en-GB"/>
        </w:rPr>
        <w:t xml:space="preserve">means deciding if we want to recruit new candidates from the company, </w:t>
      </w:r>
      <w:r>
        <w:rPr>
          <w:rFonts w:ascii="Times New Roman" w:hAnsi="Times New Roman"/>
          <w:sz w:val="24"/>
          <w:szCs w:val="24"/>
          <w:lang w:val="en-GB"/>
        </w:rPr>
        <w:t>the use of</w:t>
      </w:r>
      <w:r>
        <w:rPr>
          <w:rFonts w:ascii="Times New Roman" w:hAnsi="Times New Roman"/>
          <w:sz w:val="24"/>
          <w:szCs w:val="24"/>
          <w:lang w:val="en-GB"/>
        </w:rPr>
        <w:t xml:space="preserve"> internal recruitment, and give this position to one of the current employees or if we </w:t>
      </w:r>
      <w:r>
        <w:rPr>
          <w:rFonts w:ascii="Times New Roman" w:hAnsi="Times New Roman"/>
          <w:sz w:val="24"/>
          <w:szCs w:val="24"/>
          <w:lang w:val="en-GB"/>
        </w:rPr>
        <w:t xml:space="preserve">prefer </w:t>
      </w:r>
      <w:r>
        <w:rPr>
          <w:rFonts w:ascii="Times New Roman" w:hAnsi="Times New Roman"/>
          <w:sz w:val="24"/>
          <w:szCs w:val="24"/>
          <w:lang w:val="en-GB"/>
        </w:rPr>
        <w:t xml:space="preserve">to </w:t>
      </w:r>
      <w:r>
        <w:rPr>
          <w:rFonts w:ascii="Times New Roman" w:hAnsi="Times New Roman"/>
          <w:sz w:val="24"/>
          <w:szCs w:val="24"/>
          <w:lang w:val="en-GB"/>
        </w:rPr>
        <w:t xml:space="preserve">obtain </w:t>
      </w:r>
      <w:r>
        <w:rPr>
          <w:rFonts w:ascii="Times New Roman" w:hAnsi="Times New Roman"/>
          <w:sz w:val="24"/>
          <w:szCs w:val="24"/>
          <w:lang w:val="en-GB"/>
        </w:rPr>
        <w:t>new employees us</w:t>
      </w:r>
      <w:r>
        <w:rPr>
          <w:rFonts w:ascii="Times New Roman" w:hAnsi="Times New Roman"/>
          <w:sz w:val="24"/>
          <w:szCs w:val="24"/>
          <w:lang w:val="en-GB"/>
        </w:rPr>
        <w:t>ing external recruitment</w:t>
      </w:r>
      <w:r>
        <w:rPr>
          <w:rFonts w:ascii="Times New Roman" w:hAnsi="Times New Roman"/>
          <w:sz w:val="24"/>
          <w:szCs w:val="24"/>
          <w:lang w:val="en-GB"/>
        </w:rPr>
        <w:t xml:space="preserve">. </w:t>
      </w:r>
      <w:r>
        <w:rPr>
          <w:rFonts w:ascii="Times New Roman" w:hAnsi="Times New Roman"/>
          <w:sz w:val="24"/>
          <w:szCs w:val="24"/>
          <w:lang w:val="en-GB"/>
        </w:rPr>
        <w:t>Once</w:t>
      </w:r>
      <w:r>
        <w:rPr>
          <w:rFonts w:ascii="Times New Roman" w:hAnsi="Times New Roman"/>
          <w:sz w:val="24"/>
          <w:szCs w:val="24"/>
          <w:lang w:val="en-GB"/>
        </w:rPr>
        <w:t xml:space="preserve"> </w:t>
      </w:r>
      <w:r>
        <w:rPr>
          <w:rFonts w:ascii="Times New Roman" w:hAnsi="Times New Roman"/>
          <w:sz w:val="24"/>
          <w:szCs w:val="24"/>
          <w:lang w:val="en-GB"/>
        </w:rPr>
        <w:t xml:space="preserve">this has been </w:t>
      </w:r>
      <w:r>
        <w:rPr>
          <w:rFonts w:ascii="Times New Roman" w:hAnsi="Times New Roman"/>
          <w:sz w:val="24"/>
          <w:szCs w:val="24"/>
          <w:lang w:val="en-GB"/>
        </w:rPr>
        <w:t>decide</w:t>
      </w:r>
      <w:r>
        <w:rPr>
          <w:rFonts w:ascii="Times New Roman" w:hAnsi="Times New Roman"/>
          <w:sz w:val="24"/>
          <w:szCs w:val="24"/>
          <w:lang w:val="en-GB"/>
        </w:rPr>
        <w:t>d,</w:t>
      </w:r>
      <w:r>
        <w:rPr>
          <w:rFonts w:ascii="Times New Roman" w:hAnsi="Times New Roman"/>
          <w:sz w:val="24"/>
          <w:szCs w:val="24"/>
          <w:lang w:val="en-GB"/>
        </w:rPr>
        <w:t xml:space="preserve"> we can start defining requirements for </w:t>
      </w:r>
      <w:r>
        <w:rPr>
          <w:rFonts w:ascii="Times New Roman" w:hAnsi="Times New Roman"/>
          <w:sz w:val="24"/>
          <w:szCs w:val="24"/>
          <w:lang w:val="en-GB"/>
        </w:rPr>
        <w:t xml:space="preserve">the </w:t>
      </w:r>
      <w:r>
        <w:rPr>
          <w:rFonts w:ascii="Times New Roman" w:hAnsi="Times New Roman"/>
          <w:sz w:val="24"/>
          <w:szCs w:val="24"/>
          <w:lang w:val="en-GB"/>
        </w:rPr>
        <w:t xml:space="preserve">candidates, as </w:t>
      </w:r>
      <w:r>
        <w:rPr>
          <w:rFonts w:ascii="Times New Roman" w:hAnsi="Times New Roman"/>
          <w:sz w:val="24"/>
          <w:szCs w:val="24"/>
          <w:lang w:val="en-GB"/>
        </w:rPr>
        <w:t>mentioned above, a</w:t>
      </w:r>
      <w:r>
        <w:rPr>
          <w:rFonts w:ascii="Times New Roman" w:hAnsi="Times New Roman"/>
          <w:sz w:val="24"/>
          <w:szCs w:val="24"/>
          <w:lang w:val="en-GB"/>
        </w:rPr>
        <w:t xml:space="preserve">ccording to the job description. Then we use this information </w:t>
      </w:r>
      <w:r>
        <w:rPr>
          <w:rFonts w:ascii="Times New Roman" w:hAnsi="Times New Roman"/>
          <w:sz w:val="24"/>
          <w:szCs w:val="24"/>
          <w:lang w:val="en-GB"/>
        </w:rPr>
        <w:t>to create</w:t>
      </w:r>
      <w:r>
        <w:rPr>
          <w:rFonts w:ascii="Times New Roman" w:hAnsi="Times New Roman"/>
          <w:sz w:val="24"/>
          <w:szCs w:val="24"/>
          <w:lang w:val="en-GB"/>
        </w:rPr>
        <w:t xml:space="preserve"> an offer of </w:t>
      </w:r>
      <w:r>
        <w:rPr>
          <w:rFonts w:ascii="Times New Roman" w:hAnsi="Times New Roman"/>
          <w:sz w:val="24"/>
          <w:szCs w:val="24"/>
          <w:lang w:val="en-GB"/>
        </w:rPr>
        <w:t xml:space="preserve">the </w:t>
      </w:r>
      <w:r>
        <w:rPr>
          <w:rFonts w:ascii="Times New Roman" w:hAnsi="Times New Roman"/>
          <w:sz w:val="24"/>
          <w:szCs w:val="24"/>
          <w:lang w:val="en-GB"/>
        </w:rPr>
        <w:t>job position (Koubek, 2012).</w:t>
      </w:r>
    </w:p>
    <w:p>
      <w:pPr>
        <w:pStyle w:val="Normal"/>
        <w:spacing w:lineRule="auto" w:line="360" w:before="0" w:after="0"/>
        <w:jc w:val="both"/>
        <w:rPr>
          <w:rFonts w:ascii="Times New Roman" w:hAnsi="Times New Roman"/>
          <w:sz w:val="24"/>
          <w:szCs w:val="24"/>
          <w:lang w:val="en-GB"/>
        </w:rPr>
      </w:pPr>
      <w:r>
        <w:rPr>
          <w:rFonts w:ascii="Times New Roman" w:hAnsi="Times New Roman"/>
          <w:sz w:val="24"/>
          <w:szCs w:val="24"/>
          <w:lang w:val="en-GB"/>
        </w:rPr>
      </w:r>
    </w:p>
    <w:p>
      <w:pPr>
        <w:pStyle w:val="Normal"/>
        <w:spacing w:lineRule="auto" w:line="360" w:before="0" w:after="0"/>
        <w:jc w:val="both"/>
        <w:rPr/>
      </w:pPr>
      <w:r>
        <w:rPr>
          <w:rFonts w:ascii="Times New Roman" w:hAnsi="Times New Roman"/>
          <w:b/>
          <w:sz w:val="24"/>
          <w:szCs w:val="24"/>
          <w:lang w:val="en-GB"/>
        </w:rPr>
        <w:t>Attracting candidates</w:t>
      </w:r>
    </w:p>
    <w:p>
      <w:pPr>
        <w:pStyle w:val="Normal"/>
        <w:spacing w:lineRule="auto" w:line="360" w:before="0" w:after="0"/>
        <w:jc w:val="both"/>
        <w:rPr/>
      </w:pPr>
      <w:r>
        <w:rPr>
          <w:rFonts w:ascii="Times New Roman" w:hAnsi="Times New Roman"/>
          <w:sz w:val="24"/>
          <w:szCs w:val="24"/>
          <w:lang w:val="en-GB"/>
        </w:rPr>
        <w:t xml:space="preserve">Attracting candidates is </w:t>
      </w:r>
      <w:r>
        <w:rPr>
          <w:rFonts w:ascii="Times New Roman" w:hAnsi="Times New Roman"/>
          <w:sz w:val="24"/>
          <w:szCs w:val="24"/>
          <w:lang w:val="en-GB"/>
        </w:rPr>
        <w:t xml:space="preserve">an </w:t>
      </w:r>
      <w:r>
        <w:rPr>
          <w:rFonts w:ascii="Times New Roman" w:hAnsi="Times New Roman"/>
          <w:sz w:val="24"/>
          <w:szCs w:val="24"/>
          <w:lang w:val="en-GB"/>
        </w:rPr>
        <w:t xml:space="preserve">important stage of recruitment. </w:t>
      </w:r>
      <w:r>
        <w:rPr>
          <w:rFonts w:ascii="Times New Roman" w:hAnsi="Times New Roman"/>
          <w:sz w:val="24"/>
          <w:szCs w:val="24"/>
          <w:lang w:val="en-GB"/>
        </w:rPr>
        <w:t>The f</w:t>
      </w:r>
      <w:r>
        <w:rPr>
          <w:rFonts w:ascii="Times New Roman" w:hAnsi="Times New Roman"/>
          <w:sz w:val="24"/>
          <w:szCs w:val="24"/>
          <w:lang w:val="en-GB"/>
        </w:rPr>
        <w:t xml:space="preserve">irst step </w:t>
      </w:r>
      <w:r>
        <w:rPr>
          <w:rFonts w:ascii="Times New Roman" w:hAnsi="Times New Roman"/>
          <w:sz w:val="24"/>
          <w:szCs w:val="24"/>
          <w:lang w:val="en-GB"/>
        </w:rPr>
        <w:t xml:space="preserve">to </w:t>
      </w:r>
      <w:r>
        <w:rPr>
          <w:rFonts w:ascii="Times New Roman" w:hAnsi="Times New Roman"/>
          <w:sz w:val="24"/>
          <w:szCs w:val="24"/>
          <w:lang w:val="en-GB"/>
        </w:rPr>
        <w:t>analys</w:t>
      </w:r>
      <w:r>
        <w:rPr>
          <w:rFonts w:ascii="Times New Roman" w:hAnsi="Times New Roman"/>
          <w:sz w:val="24"/>
          <w:szCs w:val="24"/>
          <w:lang w:val="en-GB"/>
        </w:rPr>
        <w:t>e the</w:t>
      </w:r>
      <w:r>
        <w:rPr>
          <w:rFonts w:ascii="Times New Roman" w:hAnsi="Times New Roman"/>
          <w:sz w:val="24"/>
          <w:szCs w:val="24"/>
          <w:lang w:val="en-GB"/>
        </w:rPr>
        <w:t xml:space="preserve"> recruitment strengths and weaknesses </w:t>
      </w:r>
      <w:r>
        <w:rPr>
          <w:rFonts w:ascii="Times New Roman" w:hAnsi="Times New Roman"/>
          <w:sz w:val="24"/>
          <w:szCs w:val="24"/>
          <w:lang w:val="en-GB"/>
        </w:rPr>
        <w:t xml:space="preserve">in order </w:t>
      </w:r>
      <w:r>
        <w:rPr>
          <w:rFonts w:ascii="Times New Roman" w:hAnsi="Times New Roman"/>
          <w:sz w:val="24"/>
          <w:szCs w:val="24"/>
          <w:lang w:val="en-GB"/>
        </w:rPr>
        <w:t>to develop an employee value proposition (</w:t>
      </w:r>
      <w:r>
        <w:rPr>
          <w:rFonts w:ascii="Times New Roman" w:hAnsi="Times New Roman"/>
          <w:sz w:val="24"/>
          <w:szCs w:val="24"/>
          <w:lang w:val="en-GB"/>
        </w:rPr>
        <w:t xml:space="preserve">a </w:t>
      </w:r>
      <w:r>
        <w:rPr>
          <w:rFonts w:ascii="Times New Roman" w:hAnsi="Times New Roman"/>
          <w:sz w:val="24"/>
          <w:szCs w:val="24"/>
          <w:lang w:val="en-GB"/>
        </w:rPr>
        <w:t xml:space="preserve">unique value which </w:t>
      </w:r>
      <w:r>
        <w:rPr>
          <w:rFonts w:ascii="Times New Roman" w:hAnsi="Times New Roman"/>
          <w:sz w:val="24"/>
          <w:szCs w:val="24"/>
          <w:lang w:val="en-GB"/>
        </w:rPr>
        <w:t xml:space="preserve">the </w:t>
      </w:r>
      <w:r>
        <w:rPr>
          <w:rFonts w:ascii="Times New Roman" w:hAnsi="Times New Roman"/>
          <w:sz w:val="24"/>
          <w:szCs w:val="24"/>
          <w:lang w:val="en-GB"/>
        </w:rPr>
        <w:t>employer offer</w:t>
      </w:r>
      <w:r>
        <w:rPr>
          <w:rFonts w:ascii="Times New Roman" w:hAnsi="Times New Roman"/>
          <w:sz w:val="24"/>
          <w:szCs w:val="24"/>
          <w:lang w:val="en-GB"/>
        </w:rPr>
        <w:t>s</w:t>
      </w:r>
      <w:r>
        <w:rPr>
          <w:rFonts w:ascii="Times New Roman" w:hAnsi="Times New Roman"/>
          <w:sz w:val="24"/>
          <w:szCs w:val="24"/>
          <w:lang w:val="en-GB"/>
        </w:rPr>
        <w:t xml:space="preserve"> to employees </w:t>
      </w:r>
      <w:r>
        <w:rPr>
          <w:rFonts w:ascii="Times New Roman" w:hAnsi="Times New Roman"/>
          <w:sz w:val="24"/>
          <w:szCs w:val="24"/>
          <w:lang w:val="en-GB"/>
        </w:rPr>
        <w:t>with</w:t>
      </w:r>
      <w:r>
        <w:rPr>
          <w:rFonts w:ascii="Times New Roman" w:hAnsi="Times New Roman"/>
          <w:sz w:val="24"/>
          <w:szCs w:val="24"/>
          <w:lang w:val="en-GB"/>
        </w:rPr>
        <w:t xml:space="preserve"> which </w:t>
      </w:r>
      <w:r>
        <w:rPr>
          <w:rFonts w:ascii="Times New Roman" w:hAnsi="Times New Roman"/>
          <w:sz w:val="24"/>
          <w:szCs w:val="24"/>
          <w:lang w:val="en-GB"/>
        </w:rPr>
        <w:t xml:space="preserve">he </w:t>
      </w:r>
      <w:r>
        <w:rPr>
          <w:rFonts w:ascii="Times New Roman" w:hAnsi="Times New Roman"/>
          <w:sz w:val="24"/>
          <w:szCs w:val="24"/>
          <w:lang w:val="en-GB"/>
        </w:rPr>
        <w:t>persuade</w:t>
      </w:r>
      <w:r>
        <w:rPr>
          <w:rFonts w:ascii="Times New Roman" w:hAnsi="Times New Roman"/>
          <w:sz w:val="24"/>
          <w:szCs w:val="24"/>
          <w:lang w:val="en-GB"/>
        </w:rPr>
        <w:t>s</w:t>
      </w:r>
      <w:r>
        <w:rPr>
          <w:rFonts w:ascii="Times New Roman" w:hAnsi="Times New Roman"/>
          <w:sz w:val="24"/>
          <w:szCs w:val="24"/>
          <w:lang w:val="en-GB"/>
        </w:rPr>
        <w:t xml:space="preserve"> them to work there), and </w:t>
      </w:r>
      <w:r>
        <w:rPr>
          <w:rFonts w:ascii="Times New Roman" w:hAnsi="Times New Roman"/>
          <w:sz w:val="24"/>
          <w:szCs w:val="24"/>
          <w:lang w:val="en-GB"/>
        </w:rPr>
        <w:t xml:space="preserve">an </w:t>
      </w:r>
      <w:r>
        <w:rPr>
          <w:rFonts w:ascii="Times New Roman" w:hAnsi="Times New Roman"/>
          <w:sz w:val="24"/>
          <w:szCs w:val="24"/>
          <w:lang w:val="en-GB"/>
        </w:rPr>
        <w:t>employer brand (company´s reputation as an employer), wh</w:t>
      </w:r>
      <w:r>
        <w:rPr>
          <w:rFonts w:ascii="Times New Roman" w:hAnsi="Times New Roman"/>
          <w:sz w:val="24"/>
          <w:szCs w:val="24"/>
          <w:lang w:val="en-GB"/>
        </w:rPr>
        <w:t>ich</w:t>
      </w:r>
      <w:r>
        <w:rPr>
          <w:rFonts w:ascii="Times New Roman" w:hAnsi="Times New Roman"/>
          <w:sz w:val="24"/>
          <w:szCs w:val="24"/>
          <w:lang w:val="en-GB"/>
        </w:rPr>
        <w:t xml:space="preserve"> is very important for all employers. </w:t>
      </w:r>
      <w:r>
        <w:rPr>
          <w:rFonts w:ascii="Times New Roman" w:hAnsi="Times New Roman"/>
          <w:sz w:val="24"/>
          <w:szCs w:val="24"/>
          <w:lang w:val="en-GB"/>
        </w:rPr>
        <w:t xml:space="preserve">By </w:t>
      </w:r>
      <w:r>
        <w:rPr>
          <w:rFonts w:ascii="Times New Roman" w:hAnsi="Times New Roman"/>
          <w:sz w:val="24"/>
          <w:szCs w:val="24"/>
          <w:lang w:val="en-GB"/>
        </w:rPr>
        <w:t xml:space="preserve">identifying </w:t>
      </w:r>
      <w:r>
        <w:rPr>
          <w:rFonts w:ascii="Times New Roman" w:hAnsi="Times New Roman"/>
          <w:sz w:val="24"/>
          <w:szCs w:val="24"/>
          <w:lang w:val="en-GB"/>
        </w:rPr>
        <w:t xml:space="preserve">the </w:t>
      </w:r>
      <w:r>
        <w:rPr>
          <w:rFonts w:ascii="Times New Roman" w:hAnsi="Times New Roman"/>
          <w:sz w:val="24"/>
          <w:szCs w:val="24"/>
          <w:lang w:val="en-GB"/>
        </w:rPr>
        <w:t xml:space="preserve">company´s strengths and weaknesses as an employer, we can improve </w:t>
      </w:r>
      <w:r>
        <w:rPr>
          <w:rFonts w:ascii="Times New Roman" w:hAnsi="Times New Roman"/>
          <w:sz w:val="24"/>
          <w:szCs w:val="24"/>
          <w:lang w:val="en-GB"/>
        </w:rPr>
        <w:t xml:space="preserve">ways of </w:t>
      </w:r>
      <w:r>
        <w:rPr>
          <w:rFonts w:ascii="Times New Roman" w:hAnsi="Times New Roman"/>
          <w:sz w:val="24"/>
          <w:szCs w:val="24"/>
          <w:lang w:val="en-GB"/>
        </w:rPr>
        <w:t xml:space="preserve">attracting new candidates. </w:t>
      </w:r>
      <w:r>
        <w:rPr>
          <w:rFonts w:ascii="Times New Roman" w:hAnsi="Times New Roman"/>
          <w:sz w:val="24"/>
          <w:szCs w:val="24"/>
          <w:lang w:val="en-GB"/>
        </w:rPr>
        <w:t>A c</w:t>
      </w:r>
      <w:r>
        <w:rPr>
          <w:rFonts w:ascii="Times New Roman" w:hAnsi="Times New Roman"/>
          <w:sz w:val="24"/>
          <w:szCs w:val="24"/>
          <w:lang w:val="en-GB"/>
        </w:rPr>
        <w:t xml:space="preserve">ompany should </w:t>
      </w:r>
      <w:r>
        <w:rPr>
          <w:rFonts w:ascii="Times New Roman" w:hAnsi="Times New Roman"/>
          <w:sz w:val="24"/>
          <w:szCs w:val="24"/>
          <w:lang w:val="en-GB"/>
        </w:rPr>
        <w:t xml:space="preserve">conduct </w:t>
      </w:r>
      <w:r>
        <w:rPr>
          <w:rFonts w:ascii="Times New Roman" w:hAnsi="Times New Roman"/>
          <w:sz w:val="24"/>
          <w:szCs w:val="24"/>
          <w:lang w:val="en-GB"/>
        </w:rPr>
        <w:t xml:space="preserve">a survey among its current employees and find what </w:t>
      </w:r>
      <w:r>
        <w:rPr>
          <w:rFonts w:ascii="Times New Roman" w:hAnsi="Times New Roman"/>
          <w:sz w:val="24"/>
          <w:szCs w:val="24"/>
          <w:lang w:val="en-GB"/>
        </w:rPr>
        <w:t xml:space="preserve">the </w:t>
      </w:r>
      <w:r>
        <w:rPr>
          <w:rFonts w:ascii="Times New Roman" w:hAnsi="Times New Roman"/>
          <w:sz w:val="24"/>
          <w:szCs w:val="24"/>
          <w:lang w:val="en-GB"/>
        </w:rPr>
        <w:t xml:space="preserve">main advantages and disadvantages of working in this company </w:t>
      </w:r>
      <w:r>
        <w:rPr>
          <w:rFonts w:ascii="Times New Roman" w:hAnsi="Times New Roman"/>
          <w:sz w:val="24"/>
          <w:szCs w:val="24"/>
          <w:lang w:val="en-GB"/>
        </w:rPr>
        <w:t>are</w:t>
      </w:r>
      <w:r>
        <w:rPr>
          <w:rFonts w:ascii="Times New Roman" w:hAnsi="Times New Roman"/>
          <w:sz w:val="24"/>
          <w:szCs w:val="24"/>
          <w:lang w:val="en-GB"/>
        </w:rPr>
        <w:t xml:space="preserve">. </w:t>
      </w:r>
      <w:r>
        <w:rPr>
          <w:rFonts w:ascii="Times New Roman" w:hAnsi="Times New Roman"/>
          <w:sz w:val="24"/>
          <w:szCs w:val="24"/>
          <w:lang w:val="en-GB"/>
        </w:rPr>
        <w:t xml:space="preserve">This might </w:t>
      </w:r>
      <w:r>
        <w:rPr>
          <w:rFonts w:ascii="Times New Roman" w:hAnsi="Times New Roman"/>
          <w:sz w:val="24"/>
          <w:szCs w:val="24"/>
          <w:lang w:val="en-GB"/>
        </w:rPr>
        <w:t xml:space="preserve">be </w:t>
      </w:r>
      <w:r>
        <w:rPr>
          <w:rFonts w:ascii="Times New Roman" w:hAnsi="Times New Roman"/>
          <w:sz w:val="24"/>
          <w:szCs w:val="24"/>
          <w:lang w:val="en-GB"/>
        </w:rPr>
        <w:t xml:space="preserve">the </w:t>
      </w:r>
      <w:r>
        <w:rPr>
          <w:rFonts w:ascii="Times New Roman" w:hAnsi="Times New Roman"/>
          <w:sz w:val="24"/>
          <w:szCs w:val="24"/>
          <w:lang w:val="en-GB"/>
        </w:rPr>
        <w:t>company’</w:t>
      </w:r>
      <w:r>
        <w:rPr>
          <w:rFonts w:ascii="Times New Roman" w:hAnsi="Times New Roman"/>
          <w:sz w:val="24"/>
          <w:szCs w:val="24"/>
          <w:lang w:val="en-GB"/>
        </w:rPr>
        <w:t>s</w:t>
      </w:r>
      <w:r>
        <w:rPr>
          <w:rFonts w:ascii="Times New Roman" w:hAnsi="Times New Roman"/>
          <w:sz w:val="24"/>
          <w:szCs w:val="24"/>
          <w:lang w:val="en-GB"/>
        </w:rPr>
        <w:t xml:space="preserve"> culture, </w:t>
      </w:r>
      <w:r>
        <w:rPr>
          <w:rFonts w:ascii="Times New Roman" w:hAnsi="Times New Roman"/>
          <w:sz w:val="24"/>
          <w:szCs w:val="24"/>
          <w:lang w:val="en-GB"/>
        </w:rPr>
        <w:t xml:space="preserve">attractive </w:t>
      </w:r>
      <w:r>
        <w:rPr>
          <w:rFonts w:ascii="Times New Roman" w:hAnsi="Times New Roman"/>
          <w:sz w:val="24"/>
          <w:szCs w:val="24"/>
          <w:lang w:val="en-GB"/>
        </w:rPr>
        <w:t xml:space="preserve">benefits, </w:t>
      </w:r>
      <w:r>
        <w:rPr>
          <w:rFonts w:ascii="Times New Roman" w:hAnsi="Times New Roman"/>
          <w:sz w:val="24"/>
          <w:szCs w:val="24"/>
          <w:lang w:val="en-GB"/>
        </w:rPr>
        <w:t xml:space="preserve">job </w:t>
      </w:r>
      <w:r>
        <w:rPr>
          <w:rFonts w:ascii="Times New Roman" w:hAnsi="Times New Roman"/>
          <w:sz w:val="24"/>
          <w:szCs w:val="24"/>
          <w:lang w:val="en-GB"/>
        </w:rPr>
        <w:t xml:space="preserve">security, training, education, career, working conditions or </w:t>
      </w:r>
      <w:r>
        <w:rPr>
          <w:rFonts w:ascii="Times New Roman" w:hAnsi="Times New Roman"/>
          <w:sz w:val="24"/>
          <w:szCs w:val="24"/>
          <w:lang w:val="en-GB"/>
        </w:rPr>
        <w:t xml:space="preserve">the office </w:t>
      </w:r>
      <w:r>
        <w:rPr>
          <w:rFonts w:ascii="Times New Roman" w:hAnsi="Times New Roman"/>
          <w:sz w:val="24"/>
          <w:szCs w:val="24"/>
          <w:lang w:val="en-GB"/>
        </w:rPr>
        <w:t xml:space="preserve">location. If we identify </w:t>
      </w:r>
      <w:r>
        <w:rPr>
          <w:rFonts w:ascii="Times New Roman" w:hAnsi="Times New Roman"/>
          <w:sz w:val="24"/>
          <w:szCs w:val="24"/>
          <w:lang w:val="en-GB"/>
        </w:rPr>
        <w:t xml:space="preserve">an </w:t>
      </w:r>
      <w:r>
        <w:rPr>
          <w:rFonts w:ascii="Times New Roman" w:hAnsi="Times New Roman"/>
          <w:sz w:val="24"/>
          <w:szCs w:val="24"/>
          <w:lang w:val="en-GB"/>
        </w:rPr>
        <w:t xml:space="preserve">employer’s strengths, we can </w:t>
      </w:r>
      <w:r>
        <w:rPr>
          <w:rFonts w:ascii="Times New Roman" w:hAnsi="Times New Roman"/>
          <w:sz w:val="24"/>
          <w:szCs w:val="24"/>
          <w:lang w:val="en-GB"/>
        </w:rPr>
        <w:t xml:space="preserve">highlight this </w:t>
      </w:r>
      <w:r>
        <w:rPr>
          <w:rFonts w:ascii="Times New Roman" w:hAnsi="Times New Roman"/>
          <w:sz w:val="24"/>
          <w:szCs w:val="24"/>
          <w:lang w:val="en-GB"/>
        </w:rPr>
        <w:t xml:space="preserve">in advertisements and attract more candidates. Not only </w:t>
      </w:r>
      <w:r>
        <w:rPr>
          <w:rFonts w:ascii="Times New Roman" w:hAnsi="Times New Roman"/>
          <w:sz w:val="24"/>
          <w:szCs w:val="24"/>
          <w:lang w:val="en-GB"/>
        </w:rPr>
        <w:t xml:space="preserve">do </w:t>
      </w:r>
      <w:r>
        <w:rPr>
          <w:rFonts w:ascii="Times New Roman" w:hAnsi="Times New Roman"/>
          <w:sz w:val="24"/>
          <w:szCs w:val="24"/>
          <w:lang w:val="en-GB"/>
        </w:rPr>
        <w:t xml:space="preserve">employers </w:t>
      </w:r>
      <w:r>
        <w:rPr>
          <w:rFonts w:ascii="Times New Roman" w:hAnsi="Times New Roman"/>
          <w:sz w:val="24"/>
          <w:szCs w:val="24"/>
          <w:lang w:val="en-GB"/>
        </w:rPr>
        <w:t>choose</w:t>
      </w:r>
      <w:r>
        <w:rPr>
          <w:rFonts w:ascii="Times New Roman" w:hAnsi="Times New Roman"/>
          <w:sz w:val="24"/>
          <w:szCs w:val="24"/>
          <w:lang w:val="en-GB"/>
        </w:rPr>
        <w:t xml:space="preserve"> </w:t>
      </w:r>
      <w:r>
        <w:rPr>
          <w:rFonts w:ascii="Times New Roman" w:hAnsi="Times New Roman"/>
          <w:sz w:val="24"/>
          <w:szCs w:val="24"/>
          <w:lang w:val="en-GB"/>
        </w:rPr>
        <w:t xml:space="preserve">the </w:t>
      </w:r>
      <w:r>
        <w:rPr>
          <w:rFonts w:ascii="Times New Roman" w:hAnsi="Times New Roman"/>
          <w:sz w:val="24"/>
          <w:szCs w:val="24"/>
          <w:lang w:val="en-GB"/>
        </w:rPr>
        <w:t xml:space="preserve">candidates, but </w:t>
      </w:r>
      <w:r>
        <w:rPr>
          <w:rFonts w:ascii="Times New Roman" w:hAnsi="Times New Roman"/>
          <w:sz w:val="24"/>
          <w:szCs w:val="24"/>
          <w:lang w:val="en-GB"/>
        </w:rPr>
        <w:t xml:space="preserve">the </w:t>
      </w:r>
      <w:r>
        <w:rPr>
          <w:rFonts w:ascii="Times New Roman" w:hAnsi="Times New Roman"/>
          <w:sz w:val="24"/>
          <w:szCs w:val="24"/>
          <w:lang w:val="en-GB"/>
        </w:rPr>
        <w:t xml:space="preserve">candidates </w:t>
      </w:r>
      <w:r>
        <w:rPr>
          <w:rFonts w:ascii="Times New Roman" w:hAnsi="Times New Roman"/>
          <w:sz w:val="24"/>
          <w:szCs w:val="24"/>
          <w:lang w:val="en-GB"/>
        </w:rPr>
        <w:t xml:space="preserve">also </w:t>
      </w:r>
      <w:r>
        <w:rPr>
          <w:rFonts w:ascii="Times New Roman" w:hAnsi="Times New Roman"/>
          <w:sz w:val="24"/>
          <w:szCs w:val="24"/>
          <w:lang w:val="en-GB"/>
        </w:rPr>
        <w:t>choose</w:t>
      </w:r>
      <w:r>
        <w:rPr>
          <w:rFonts w:ascii="Times New Roman" w:hAnsi="Times New Roman"/>
          <w:sz w:val="24"/>
          <w:szCs w:val="24"/>
          <w:lang w:val="en-GB"/>
        </w:rPr>
        <w:t xml:space="preserve"> </w:t>
      </w:r>
      <w:r>
        <w:rPr>
          <w:rFonts w:ascii="Times New Roman" w:hAnsi="Times New Roman"/>
          <w:sz w:val="24"/>
          <w:szCs w:val="24"/>
          <w:lang w:val="en-GB"/>
        </w:rPr>
        <w:t xml:space="preserve">the </w:t>
      </w:r>
      <w:r>
        <w:rPr>
          <w:rFonts w:ascii="Times New Roman" w:hAnsi="Times New Roman"/>
          <w:sz w:val="24"/>
          <w:szCs w:val="24"/>
          <w:lang w:val="en-GB"/>
        </w:rPr>
        <w:t xml:space="preserve">employers according to </w:t>
      </w:r>
      <w:r>
        <w:rPr>
          <w:rFonts w:ascii="Times New Roman" w:hAnsi="Times New Roman"/>
          <w:sz w:val="24"/>
          <w:szCs w:val="24"/>
          <w:lang w:val="en-GB"/>
        </w:rPr>
        <w:t xml:space="preserve">the job </w:t>
      </w:r>
      <w:r>
        <w:rPr>
          <w:rFonts w:ascii="Times New Roman" w:hAnsi="Times New Roman"/>
          <w:sz w:val="24"/>
          <w:szCs w:val="24"/>
          <w:lang w:val="en-GB"/>
        </w:rPr>
        <w:t>conditions (Armstrong, 2014).</w:t>
      </w:r>
    </w:p>
    <w:p>
      <w:pPr>
        <w:pStyle w:val="Normal"/>
        <w:spacing w:lineRule="auto" w:line="360" w:before="0" w:after="0"/>
        <w:jc w:val="both"/>
        <w:rPr>
          <w:rFonts w:ascii="Times New Roman" w:hAnsi="Times New Roman"/>
          <w:b/>
          <w:b/>
          <w:sz w:val="24"/>
          <w:szCs w:val="24"/>
          <w:lang w:val="en-GB"/>
        </w:rPr>
      </w:pPr>
      <w:r>
        <w:rPr>
          <w:rFonts w:ascii="Times New Roman" w:hAnsi="Times New Roman"/>
          <w:b/>
          <w:sz w:val="24"/>
          <w:szCs w:val="24"/>
          <w:lang w:val="en-GB"/>
        </w:rPr>
      </w:r>
    </w:p>
    <w:p>
      <w:pPr>
        <w:pStyle w:val="Normal"/>
        <w:spacing w:lineRule="auto" w:line="360" w:before="0" w:after="0"/>
        <w:jc w:val="both"/>
        <w:rPr/>
      </w:pPr>
      <w:r>
        <w:rPr>
          <w:rFonts w:ascii="Times New Roman" w:hAnsi="Times New Roman"/>
          <w:sz w:val="24"/>
          <w:szCs w:val="24"/>
          <w:lang w:val="en-GB"/>
        </w:rPr>
        <w:t xml:space="preserve">When </w:t>
      </w:r>
      <w:r>
        <w:rPr>
          <w:rFonts w:ascii="Times New Roman" w:hAnsi="Times New Roman"/>
          <w:sz w:val="24"/>
          <w:szCs w:val="24"/>
          <w:lang w:val="en-GB"/>
        </w:rPr>
        <w:t xml:space="preserve">we consider what is required </w:t>
      </w:r>
      <w:r>
        <w:rPr>
          <w:rFonts w:ascii="Times New Roman" w:hAnsi="Times New Roman"/>
          <w:sz w:val="24"/>
          <w:szCs w:val="24"/>
          <w:lang w:val="en-GB"/>
        </w:rPr>
        <w:t xml:space="preserve">to establish </w:t>
      </w:r>
      <w:r>
        <w:rPr>
          <w:rFonts w:ascii="Times New Roman" w:hAnsi="Times New Roman"/>
          <w:sz w:val="24"/>
          <w:szCs w:val="24"/>
          <w:lang w:val="en-GB"/>
        </w:rPr>
        <w:t>the</w:t>
      </w:r>
      <w:r>
        <w:rPr>
          <w:rFonts w:ascii="Times New Roman" w:hAnsi="Times New Roman"/>
          <w:sz w:val="24"/>
          <w:szCs w:val="24"/>
          <w:lang w:val="en-GB"/>
        </w:rPr>
        <w:t xml:space="preserve"> sort of person </w:t>
      </w:r>
      <w:r>
        <w:rPr>
          <w:rFonts w:ascii="Times New Roman" w:hAnsi="Times New Roman"/>
          <w:sz w:val="24"/>
          <w:szCs w:val="24"/>
          <w:lang w:val="en-GB"/>
        </w:rPr>
        <w:t xml:space="preserve">that </w:t>
      </w:r>
      <w:r>
        <w:rPr>
          <w:rFonts w:ascii="Times New Roman" w:hAnsi="Times New Roman"/>
          <w:sz w:val="24"/>
          <w:szCs w:val="24"/>
          <w:lang w:val="en-GB"/>
        </w:rPr>
        <w:t xml:space="preserve">is needed, we </w:t>
      </w:r>
      <w:r>
        <w:rPr>
          <w:rFonts w:ascii="Times New Roman" w:hAnsi="Times New Roman"/>
          <w:sz w:val="24"/>
          <w:szCs w:val="24"/>
          <w:lang w:val="en-GB"/>
        </w:rPr>
        <w:t xml:space="preserve">first </w:t>
      </w:r>
      <w:r>
        <w:rPr>
          <w:rFonts w:ascii="Times New Roman" w:hAnsi="Times New Roman"/>
          <w:sz w:val="24"/>
          <w:szCs w:val="24"/>
          <w:lang w:val="en-GB"/>
        </w:rPr>
        <w:t>have to identify which vacancy should be filled and by wh</w:t>
      </w:r>
      <w:r>
        <w:rPr>
          <w:rFonts w:ascii="Times New Roman" w:hAnsi="Times New Roman"/>
          <w:sz w:val="24"/>
          <w:szCs w:val="24"/>
          <w:lang w:val="en-GB"/>
        </w:rPr>
        <w:t>at time</w:t>
      </w:r>
      <w:r>
        <w:rPr>
          <w:rFonts w:ascii="Times New Roman" w:hAnsi="Times New Roman"/>
          <w:sz w:val="24"/>
          <w:szCs w:val="24"/>
          <w:lang w:val="en-GB"/>
        </w:rPr>
        <w:t xml:space="preserve">. Then, according to the job specifications we define education, experience, qualifications and skill requirements </w:t>
      </w:r>
      <w:r>
        <w:rPr>
          <w:rFonts w:ascii="Times New Roman" w:hAnsi="Times New Roman"/>
          <w:sz w:val="24"/>
          <w:szCs w:val="24"/>
          <w:lang w:val="en-GB"/>
        </w:rPr>
        <w:t xml:space="preserve">as well as </w:t>
      </w:r>
      <w:r>
        <w:rPr>
          <w:rFonts w:ascii="Times New Roman" w:hAnsi="Times New Roman"/>
          <w:sz w:val="24"/>
          <w:szCs w:val="24"/>
          <w:lang w:val="en-GB"/>
        </w:rPr>
        <w:t>job conditions (wage, benefits, load) (Armstrong, 2014).</w:t>
      </w:r>
    </w:p>
    <w:p>
      <w:pPr>
        <w:pStyle w:val="Normal"/>
        <w:spacing w:lineRule="auto" w:line="360" w:before="0" w:after="0"/>
        <w:jc w:val="both"/>
        <w:rPr>
          <w:rFonts w:ascii="Times New Roman" w:hAnsi="Times New Roman"/>
          <w:b/>
          <w:b/>
          <w:sz w:val="24"/>
          <w:szCs w:val="24"/>
          <w:lang w:val="en-GB"/>
        </w:rPr>
      </w:pPr>
      <w:r>
        <w:rPr>
          <w:rFonts w:ascii="Times New Roman" w:hAnsi="Times New Roman"/>
          <w:b/>
          <w:sz w:val="24"/>
          <w:szCs w:val="24"/>
          <w:lang w:val="en-GB"/>
        </w:rPr>
      </w:r>
    </w:p>
    <w:p>
      <w:pPr>
        <w:pStyle w:val="Normal"/>
        <w:spacing w:lineRule="auto" w:line="360" w:before="0" w:after="0"/>
        <w:jc w:val="both"/>
        <w:rPr/>
      </w:pPr>
      <w:r>
        <w:rPr>
          <w:rFonts w:ascii="Times New Roman" w:hAnsi="Times New Roman"/>
          <w:sz w:val="24"/>
          <w:szCs w:val="24"/>
          <w:lang w:val="en-GB"/>
        </w:rPr>
        <w:t xml:space="preserve">Identifying and choosing methods of recruitment is </w:t>
      </w:r>
      <w:r>
        <w:rPr>
          <w:rFonts w:ascii="Times New Roman" w:hAnsi="Times New Roman"/>
          <w:sz w:val="24"/>
          <w:szCs w:val="24"/>
          <w:lang w:val="en-GB"/>
        </w:rPr>
        <w:t xml:space="preserve">a </w:t>
      </w:r>
      <w:r>
        <w:rPr>
          <w:rFonts w:ascii="Times New Roman" w:hAnsi="Times New Roman"/>
          <w:sz w:val="24"/>
          <w:szCs w:val="24"/>
          <w:lang w:val="en-GB"/>
        </w:rPr>
        <w:t xml:space="preserve">challenging </w:t>
      </w:r>
      <w:r>
        <w:rPr>
          <w:rFonts w:ascii="Times New Roman" w:hAnsi="Times New Roman"/>
          <w:sz w:val="24"/>
          <w:szCs w:val="24"/>
          <w:lang w:val="en-GB"/>
        </w:rPr>
        <w:t xml:space="preserve">stage in this process. We have to consider a few </w:t>
      </w:r>
      <w:r>
        <w:rPr>
          <w:rFonts w:ascii="Times New Roman" w:hAnsi="Times New Roman"/>
          <w:sz w:val="24"/>
          <w:szCs w:val="24"/>
          <w:lang w:val="en-GB"/>
        </w:rPr>
        <w:t xml:space="preserve">factors. These include </w:t>
      </w:r>
      <w:r>
        <w:rPr>
          <w:rFonts w:ascii="Times New Roman" w:hAnsi="Times New Roman"/>
          <w:sz w:val="24"/>
          <w:szCs w:val="24"/>
          <w:lang w:val="en-GB"/>
        </w:rPr>
        <w:t xml:space="preserve">who our target group </w:t>
      </w:r>
      <w:r>
        <w:rPr>
          <w:rFonts w:ascii="Times New Roman" w:hAnsi="Times New Roman"/>
          <w:sz w:val="24"/>
          <w:szCs w:val="24"/>
          <w:lang w:val="en-GB"/>
        </w:rPr>
        <w:t>is</w:t>
      </w:r>
      <w:r>
        <w:rPr>
          <w:rFonts w:ascii="Times New Roman" w:hAnsi="Times New Roman"/>
          <w:sz w:val="24"/>
          <w:szCs w:val="24"/>
          <w:lang w:val="en-GB"/>
        </w:rPr>
        <w:t>, wh</w:t>
      </w:r>
      <w:r>
        <w:rPr>
          <w:rFonts w:ascii="Times New Roman" w:hAnsi="Times New Roman"/>
          <w:sz w:val="24"/>
          <w:szCs w:val="24"/>
          <w:lang w:val="en-GB"/>
        </w:rPr>
        <w:t>at</w:t>
      </w:r>
      <w:r>
        <w:rPr>
          <w:rFonts w:ascii="Times New Roman" w:hAnsi="Times New Roman"/>
          <w:sz w:val="24"/>
          <w:szCs w:val="24"/>
          <w:lang w:val="en-GB"/>
        </w:rPr>
        <w:t xml:space="preserve"> method </w:t>
      </w:r>
      <w:r>
        <w:rPr>
          <w:rFonts w:ascii="Times New Roman" w:hAnsi="Times New Roman"/>
          <w:sz w:val="24"/>
          <w:szCs w:val="24"/>
          <w:lang w:val="en-GB"/>
        </w:rPr>
        <w:t xml:space="preserve">is used to </w:t>
      </w:r>
      <w:r>
        <w:rPr>
          <w:rFonts w:ascii="Times New Roman" w:hAnsi="Times New Roman"/>
          <w:sz w:val="24"/>
          <w:szCs w:val="24"/>
          <w:lang w:val="en-GB"/>
        </w:rPr>
        <w:t xml:space="preserve">obtain </w:t>
      </w:r>
      <w:r>
        <w:rPr>
          <w:rFonts w:ascii="Times New Roman" w:hAnsi="Times New Roman"/>
          <w:sz w:val="24"/>
          <w:szCs w:val="24"/>
          <w:lang w:val="en-GB"/>
        </w:rPr>
        <w:t xml:space="preserve">the </w:t>
      </w:r>
      <w:r>
        <w:rPr>
          <w:rFonts w:ascii="Times New Roman" w:hAnsi="Times New Roman"/>
          <w:sz w:val="24"/>
          <w:szCs w:val="24"/>
          <w:lang w:val="en-GB"/>
        </w:rPr>
        <w:t xml:space="preserve">candidates, how candidates </w:t>
      </w:r>
      <w:r>
        <w:rPr>
          <w:rFonts w:ascii="Times New Roman" w:hAnsi="Times New Roman"/>
          <w:sz w:val="24"/>
          <w:szCs w:val="24"/>
          <w:lang w:val="en-GB"/>
        </w:rPr>
        <w:t xml:space="preserve">might provide </w:t>
      </w:r>
      <w:r>
        <w:rPr>
          <w:rFonts w:ascii="Times New Roman" w:hAnsi="Times New Roman"/>
          <w:sz w:val="24"/>
          <w:szCs w:val="24"/>
          <w:lang w:val="en-GB"/>
        </w:rPr>
        <w:t xml:space="preserve">feedback, </w:t>
      </w:r>
      <w:r>
        <w:rPr>
          <w:rFonts w:ascii="Times New Roman" w:hAnsi="Times New Roman"/>
          <w:sz w:val="24"/>
          <w:szCs w:val="24"/>
          <w:lang w:val="en-GB"/>
        </w:rPr>
        <w:t xml:space="preserve">and </w:t>
      </w:r>
      <w:r>
        <w:rPr>
          <w:rFonts w:ascii="Times New Roman" w:hAnsi="Times New Roman"/>
          <w:sz w:val="24"/>
          <w:szCs w:val="24"/>
          <w:lang w:val="en-GB"/>
        </w:rPr>
        <w:t xml:space="preserve">where suitable candidates </w:t>
      </w:r>
      <w:r>
        <w:rPr>
          <w:rFonts w:ascii="Times New Roman" w:hAnsi="Times New Roman"/>
          <w:sz w:val="24"/>
          <w:szCs w:val="24"/>
          <w:lang w:val="en-GB"/>
        </w:rPr>
        <w:t xml:space="preserve">might </w:t>
      </w:r>
      <w:r>
        <w:rPr>
          <w:rFonts w:ascii="Times New Roman" w:hAnsi="Times New Roman"/>
          <w:sz w:val="24"/>
          <w:szCs w:val="24"/>
          <w:lang w:val="en-GB"/>
        </w:rPr>
        <w:t xml:space="preserve">be found. </w:t>
      </w:r>
      <w:r>
        <w:rPr>
          <w:rFonts w:ascii="Times New Roman" w:hAnsi="Times New Roman"/>
          <w:sz w:val="24"/>
          <w:szCs w:val="24"/>
          <w:lang w:val="en-GB"/>
        </w:rPr>
        <w:t xml:space="preserve"> However, it is great to use more methods of recruitment to receive </w:t>
      </w:r>
      <w:r>
        <w:rPr>
          <w:rFonts w:ascii="Times New Roman" w:hAnsi="Times New Roman"/>
          <w:sz w:val="24"/>
          <w:szCs w:val="24"/>
          <w:lang w:val="en-GB"/>
        </w:rPr>
        <w:t>better</w:t>
      </w:r>
      <w:r>
        <w:rPr>
          <w:rFonts w:ascii="Times New Roman" w:hAnsi="Times New Roman"/>
          <w:sz w:val="24"/>
          <w:szCs w:val="24"/>
          <w:lang w:val="en-GB"/>
        </w:rPr>
        <w:t xml:space="preserve"> candidates. There are many sources of candidates; nowadays online recruitment </w:t>
      </w:r>
      <w:r>
        <w:rPr>
          <w:rFonts w:ascii="Times New Roman" w:hAnsi="Times New Roman"/>
          <w:sz w:val="24"/>
          <w:szCs w:val="24"/>
          <w:lang w:val="en-GB"/>
        </w:rPr>
        <w:t xml:space="preserve">is </w:t>
      </w:r>
      <w:r>
        <w:rPr>
          <w:rFonts w:ascii="Times New Roman" w:hAnsi="Times New Roman"/>
          <w:sz w:val="24"/>
          <w:szCs w:val="24"/>
          <w:lang w:val="en-GB"/>
        </w:rPr>
        <w:t>popular, advertising, recruitment agencies, job-centres, recruitment consultants, executive search consultants (also called head-hunters), educational establishments, outsourcing of recruitment process and so on (Armstrong, 2014).</w:t>
      </w:r>
    </w:p>
    <w:p>
      <w:pPr>
        <w:pStyle w:val="Normal"/>
        <w:spacing w:lineRule="auto" w:line="360" w:before="0" w:after="0"/>
        <w:jc w:val="both"/>
        <w:rPr>
          <w:rFonts w:ascii="Times New Roman" w:hAnsi="Times New Roman"/>
          <w:sz w:val="24"/>
          <w:szCs w:val="24"/>
          <w:lang w:val="en-GB"/>
        </w:rPr>
      </w:pPr>
      <w:r>
        <w:rPr>
          <w:rFonts w:ascii="Times New Roman" w:hAnsi="Times New Roman"/>
          <w:sz w:val="24"/>
          <w:szCs w:val="24"/>
          <w:lang w:val="en-GB"/>
        </w:rPr>
      </w:r>
    </w:p>
    <w:p>
      <w:pPr>
        <w:pStyle w:val="Normal"/>
        <w:spacing w:lineRule="auto" w:line="360" w:before="0" w:after="0"/>
        <w:jc w:val="both"/>
        <w:rPr/>
      </w:pPr>
      <w:r>
        <w:rPr>
          <w:rFonts w:ascii="Times New Roman" w:hAnsi="Times New Roman"/>
          <w:sz w:val="24"/>
          <w:szCs w:val="24"/>
          <w:lang w:val="en-GB"/>
        </w:rPr>
        <w:t xml:space="preserve">When we have chosen </w:t>
      </w:r>
      <w:r>
        <w:rPr>
          <w:rFonts w:ascii="Times New Roman" w:hAnsi="Times New Roman"/>
          <w:sz w:val="24"/>
          <w:szCs w:val="24"/>
          <w:lang w:val="en-GB"/>
        </w:rPr>
        <w:t>the a</w:t>
      </w:r>
      <w:r>
        <w:rPr>
          <w:rFonts w:ascii="Times New Roman" w:hAnsi="Times New Roman"/>
          <w:sz w:val="24"/>
          <w:szCs w:val="24"/>
          <w:lang w:val="en-GB"/>
        </w:rPr>
        <w:t xml:space="preserve">ppropriate </w:t>
      </w:r>
      <w:r>
        <w:rPr>
          <w:rFonts w:ascii="Times New Roman" w:hAnsi="Times New Roman"/>
          <w:sz w:val="24"/>
          <w:szCs w:val="24"/>
          <w:lang w:val="en-GB"/>
        </w:rPr>
        <w:t xml:space="preserve">method of recruitment, we have to create the offer of </w:t>
      </w:r>
      <w:r>
        <w:rPr>
          <w:rFonts w:ascii="Times New Roman" w:hAnsi="Times New Roman"/>
          <w:sz w:val="24"/>
          <w:szCs w:val="24"/>
          <w:lang w:val="en-GB"/>
        </w:rPr>
        <w:t xml:space="preserve">the </w:t>
      </w:r>
      <w:r>
        <w:rPr>
          <w:rFonts w:ascii="Times New Roman" w:hAnsi="Times New Roman"/>
          <w:sz w:val="24"/>
          <w:szCs w:val="24"/>
          <w:lang w:val="en-GB"/>
        </w:rPr>
        <w:t xml:space="preserve">job position and post it. </w:t>
      </w:r>
      <w:r>
        <w:rPr>
          <w:rFonts w:ascii="Times New Roman" w:hAnsi="Times New Roman"/>
          <w:sz w:val="24"/>
          <w:szCs w:val="24"/>
          <w:lang w:val="en-GB"/>
        </w:rPr>
        <w:t>The m</w:t>
      </w:r>
      <w:r>
        <w:rPr>
          <w:rFonts w:ascii="Times New Roman" w:hAnsi="Times New Roman"/>
          <w:sz w:val="24"/>
          <w:szCs w:val="24"/>
          <w:lang w:val="en-GB"/>
        </w:rPr>
        <w:t xml:space="preserve">ajority of </w:t>
      </w:r>
      <w:r>
        <w:rPr>
          <w:rFonts w:ascii="Times New Roman" w:hAnsi="Times New Roman"/>
          <w:sz w:val="24"/>
          <w:szCs w:val="24"/>
          <w:lang w:val="en-GB"/>
        </w:rPr>
        <w:t xml:space="preserve">the </w:t>
      </w:r>
      <w:r>
        <w:rPr>
          <w:rFonts w:ascii="Times New Roman" w:hAnsi="Times New Roman"/>
          <w:sz w:val="24"/>
          <w:szCs w:val="24"/>
          <w:lang w:val="en-GB"/>
        </w:rPr>
        <w:t xml:space="preserve">methods of recruitment use some kind of advertisement for informing </w:t>
      </w:r>
      <w:r>
        <w:rPr>
          <w:rFonts w:ascii="Times New Roman" w:hAnsi="Times New Roman"/>
          <w:sz w:val="24"/>
          <w:szCs w:val="24"/>
          <w:lang w:val="en-GB"/>
        </w:rPr>
        <w:t xml:space="preserve">prospective employees </w:t>
      </w:r>
      <w:r>
        <w:rPr>
          <w:rFonts w:ascii="Times New Roman" w:hAnsi="Times New Roman"/>
          <w:sz w:val="24"/>
          <w:szCs w:val="24"/>
          <w:lang w:val="en-GB"/>
        </w:rPr>
        <w:t>about the vacancy. The advertisement ha</w:t>
      </w:r>
      <w:r>
        <w:rPr>
          <w:rFonts w:ascii="Times New Roman" w:hAnsi="Times New Roman"/>
          <w:sz w:val="24"/>
          <w:szCs w:val="24"/>
          <w:lang w:val="en-GB"/>
        </w:rPr>
        <w:t>s</w:t>
      </w:r>
      <w:r>
        <w:rPr>
          <w:rFonts w:ascii="Times New Roman" w:hAnsi="Times New Roman"/>
          <w:sz w:val="24"/>
          <w:szCs w:val="24"/>
          <w:lang w:val="en-GB"/>
        </w:rPr>
        <w:t xml:space="preserve"> a layout con</w:t>
      </w:r>
      <w:r>
        <w:rPr>
          <w:rFonts w:ascii="Times New Roman" w:hAnsi="Times New Roman"/>
          <w:sz w:val="24"/>
          <w:szCs w:val="24"/>
          <w:lang w:val="en-GB"/>
        </w:rPr>
        <w:t xml:space="preserve">sitsing of </w:t>
      </w:r>
      <w:r>
        <w:rPr>
          <w:rFonts w:ascii="Times New Roman" w:hAnsi="Times New Roman"/>
          <w:sz w:val="24"/>
          <w:szCs w:val="24"/>
          <w:lang w:val="en-GB"/>
        </w:rPr>
        <w:t>the</w:t>
      </w:r>
      <w:r>
        <w:rPr>
          <w:rFonts w:ascii="Times New Roman" w:hAnsi="Times New Roman"/>
          <w:sz w:val="24"/>
          <w:szCs w:val="24"/>
          <w:lang w:val="en-GB"/>
        </w:rPr>
        <w:t xml:space="preserve"> </w:t>
      </w:r>
      <w:r>
        <w:rPr>
          <w:rFonts w:ascii="Times New Roman" w:hAnsi="Times New Roman"/>
          <w:sz w:val="24"/>
          <w:szCs w:val="24"/>
          <w:lang w:val="en-GB"/>
        </w:rPr>
        <w:t xml:space="preserve">heading, which is </w:t>
      </w:r>
      <w:r>
        <w:rPr>
          <w:rFonts w:ascii="Times New Roman" w:hAnsi="Times New Roman"/>
          <w:sz w:val="24"/>
          <w:szCs w:val="24"/>
          <w:lang w:val="en-GB"/>
        </w:rPr>
        <w:t>the p</w:t>
      </w:r>
      <w:r>
        <w:rPr>
          <w:rFonts w:ascii="Times New Roman" w:hAnsi="Times New Roman"/>
          <w:sz w:val="24"/>
          <w:szCs w:val="24"/>
          <w:lang w:val="en-GB"/>
        </w:rPr>
        <w:t xml:space="preserve">osition title, </w:t>
      </w:r>
      <w:r>
        <w:rPr>
          <w:rFonts w:ascii="Times New Roman" w:hAnsi="Times New Roman"/>
          <w:sz w:val="24"/>
          <w:szCs w:val="24"/>
          <w:lang w:val="en-GB"/>
        </w:rPr>
        <w:t>a brief description of the</w:t>
      </w:r>
      <w:r>
        <w:rPr>
          <w:rFonts w:ascii="Times New Roman" w:hAnsi="Times New Roman"/>
          <w:sz w:val="24"/>
          <w:szCs w:val="24"/>
          <w:lang w:val="en-GB"/>
        </w:rPr>
        <w:t xml:space="preserve"> employer, basic information about </w:t>
      </w:r>
      <w:r>
        <w:rPr>
          <w:rFonts w:ascii="Times New Roman" w:hAnsi="Times New Roman"/>
          <w:sz w:val="24"/>
          <w:szCs w:val="24"/>
          <w:lang w:val="en-GB"/>
        </w:rPr>
        <w:t>the</w:t>
      </w:r>
      <w:r>
        <w:rPr>
          <w:rFonts w:ascii="Times New Roman" w:hAnsi="Times New Roman"/>
          <w:sz w:val="24"/>
          <w:szCs w:val="24"/>
          <w:lang w:val="en-GB"/>
        </w:rPr>
        <w:t xml:space="preserve"> vacancy (load, work place, …), job description, requirements, what </w:t>
      </w:r>
      <w:r>
        <w:rPr>
          <w:rFonts w:ascii="Times New Roman" w:hAnsi="Times New Roman"/>
          <w:sz w:val="24"/>
          <w:szCs w:val="24"/>
          <w:lang w:val="en-GB"/>
        </w:rPr>
        <w:t xml:space="preserve">the </w:t>
      </w:r>
      <w:r>
        <w:rPr>
          <w:rFonts w:ascii="Times New Roman" w:hAnsi="Times New Roman"/>
          <w:sz w:val="24"/>
          <w:szCs w:val="24"/>
          <w:lang w:val="en-GB"/>
        </w:rPr>
        <w:t xml:space="preserve">employer </w:t>
      </w:r>
      <w:r>
        <w:rPr>
          <w:rFonts w:ascii="Times New Roman" w:hAnsi="Times New Roman"/>
          <w:sz w:val="24"/>
          <w:szCs w:val="24"/>
          <w:lang w:val="en-GB"/>
        </w:rPr>
        <w:t xml:space="preserve">can </w:t>
      </w:r>
      <w:r>
        <w:rPr>
          <w:rFonts w:ascii="Times New Roman" w:hAnsi="Times New Roman"/>
          <w:sz w:val="24"/>
          <w:szCs w:val="24"/>
          <w:lang w:val="en-GB"/>
        </w:rPr>
        <w:t xml:space="preserve">offer (mostly information about wage or salary and benefits) and contact information. </w:t>
      </w:r>
      <w:r>
        <w:rPr>
          <w:rFonts w:ascii="Times New Roman" w:hAnsi="Times New Roman"/>
          <w:sz w:val="24"/>
          <w:szCs w:val="24"/>
          <w:lang w:val="en-GB"/>
        </w:rPr>
        <w:t xml:space="preserve">Once </w:t>
      </w:r>
      <w:r>
        <w:rPr>
          <w:rFonts w:ascii="Times New Roman" w:hAnsi="Times New Roman"/>
          <w:sz w:val="24"/>
          <w:szCs w:val="24"/>
          <w:lang w:val="en-GB"/>
        </w:rPr>
        <w:t>we have created the advertisement, we can publish it where we have decided (Koubek, 2012).</w:t>
      </w:r>
    </w:p>
    <w:p>
      <w:pPr>
        <w:pStyle w:val="Normal"/>
        <w:spacing w:lineRule="auto" w:line="360" w:before="0" w:after="0"/>
        <w:jc w:val="both"/>
        <w:rPr>
          <w:rFonts w:ascii="Times New Roman" w:hAnsi="Times New Roman"/>
          <w:sz w:val="24"/>
          <w:szCs w:val="24"/>
          <w:lang w:val="en-GB"/>
        </w:rPr>
      </w:pPr>
      <w:r>
        <w:rPr>
          <w:rFonts w:ascii="Times New Roman" w:hAnsi="Times New Roman"/>
          <w:sz w:val="24"/>
          <w:szCs w:val="24"/>
          <w:lang w:val="en-GB"/>
        </w:rPr>
      </w:r>
    </w:p>
    <w:p>
      <w:pPr>
        <w:pStyle w:val="Normal"/>
        <w:spacing w:lineRule="auto" w:line="360" w:before="0" w:after="0"/>
        <w:jc w:val="both"/>
        <w:rPr/>
      </w:pPr>
      <w:r>
        <w:rPr>
          <w:rFonts w:ascii="Times New Roman" w:hAnsi="Times New Roman"/>
          <w:sz w:val="24"/>
          <w:szCs w:val="24"/>
          <w:lang w:val="en-GB"/>
        </w:rPr>
        <w:t>The l</w:t>
      </w:r>
      <w:r>
        <w:rPr>
          <w:rFonts w:ascii="Times New Roman" w:hAnsi="Times New Roman"/>
          <w:sz w:val="24"/>
          <w:szCs w:val="24"/>
          <w:lang w:val="en-GB"/>
        </w:rPr>
        <w:t xml:space="preserve">ast stage of recruitment is collecting information and documents from candidates. </w:t>
      </w:r>
      <w:r>
        <w:rPr>
          <w:rFonts w:ascii="Times New Roman" w:hAnsi="Times New Roman"/>
          <w:sz w:val="24"/>
          <w:szCs w:val="24"/>
          <w:lang w:val="en-GB"/>
        </w:rPr>
        <w:t xml:space="preserve">This  </w:t>
      </w:r>
      <w:r>
        <w:rPr>
          <w:rFonts w:ascii="Times New Roman" w:hAnsi="Times New Roman"/>
          <w:sz w:val="24"/>
          <w:szCs w:val="24"/>
          <w:lang w:val="en-GB"/>
        </w:rPr>
        <w:t>is</w:t>
      </w:r>
      <w:r>
        <w:rPr>
          <w:rFonts w:ascii="Times New Roman" w:hAnsi="Times New Roman"/>
          <w:sz w:val="24"/>
          <w:szCs w:val="24"/>
          <w:lang w:val="en-GB"/>
        </w:rPr>
        <w:t xml:space="preserve"> partly connect</w:t>
      </w:r>
      <w:r>
        <w:rPr>
          <w:rFonts w:ascii="Times New Roman" w:hAnsi="Times New Roman"/>
          <w:sz w:val="24"/>
          <w:szCs w:val="24"/>
          <w:lang w:val="en-GB"/>
        </w:rPr>
        <w:t>ed</w:t>
      </w:r>
      <w:r>
        <w:rPr>
          <w:rFonts w:ascii="Times New Roman" w:hAnsi="Times New Roman"/>
          <w:sz w:val="24"/>
          <w:szCs w:val="24"/>
          <w:lang w:val="en-GB"/>
        </w:rPr>
        <w:t xml:space="preserve"> with </w:t>
      </w:r>
      <w:r>
        <w:rPr>
          <w:rFonts w:ascii="Times New Roman" w:hAnsi="Times New Roman"/>
          <w:sz w:val="24"/>
          <w:szCs w:val="24"/>
          <w:lang w:val="en-GB"/>
        </w:rPr>
        <w:t xml:space="preserve">the </w:t>
      </w:r>
      <w:r>
        <w:rPr>
          <w:rFonts w:ascii="Times New Roman" w:hAnsi="Times New Roman"/>
          <w:sz w:val="24"/>
          <w:szCs w:val="24"/>
          <w:lang w:val="en-GB"/>
        </w:rPr>
        <w:t>selection process and i</w:t>
      </w:r>
      <w:r>
        <w:rPr>
          <w:rFonts w:ascii="Times New Roman" w:hAnsi="Times New Roman"/>
          <w:sz w:val="24"/>
          <w:szCs w:val="24"/>
          <w:lang w:val="en-GB"/>
        </w:rPr>
        <w:t xml:space="preserve">nvolves </w:t>
      </w:r>
      <w:r>
        <w:rPr>
          <w:rFonts w:ascii="Times New Roman" w:hAnsi="Times New Roman"/>
          <w:sz w:val="24"/>
          <w:szCs w:val="24"/>
          <w:lang w:val="en-GB"/>
        </w:rPr>
        <w:t xml:space="preserve">receiving CVs, cover letters and applications. During this stage </w:t>
      </w:r>
      <w:r>
        <w:rPr>
          <w:rFonts w:ascii="Times New Roman" w:hAnsi="Times New Roman"/>
          <w:sz w:val="24"/>
          <w:szCs w:val="24"/>
          <w:lang w:val="en-GB"/>
        </w:rPr>
        <w:t xml:space="preserve">the </w:t>
      </w:r>
      <w:r>
        <w:rPr>
          <w:rFonts w:ascii="Times New Roman" w:hAnsi="Times New Roman"/>
          <w:sz w:val="24"/>
          <w:szCs w:val="24"/>
          <w:lang w:val="en-GB"/>
        </w:rPr>
        <w:t xml:space="preserve">HR specialist sift candidates according to </w:t>
      </w:r>
      <w:r>
        <w:rPr>
          <w:rFonts w:ascii="Times New Roman" w:hAnsi="Times New Roman"/>
          <w:sz w:val="24"/>
          <w:szCs w:val="24"/>
          <w:lang w:val="en-GB"/>
        </w:rPr>
        <w:t xml:space="preserve">the </w:t>
      </w:r>
      <w:r>
        <w:rPr>
          <w:rFonts w:ascii="Times New Roman" w:hAnsi="Times New Roman"/>
          <w:sz w:val="24"/>
          <w:szCs w:val="24"/>
          <w:lang w:val="en-GB"/>
        </w:rPr>
        <w:t xml:space="preserve">main requirements and </w:t>
      </w:r>
      <w:r>
        <w:rPr>
          <w:rFonts w:ascii="Times New Roman" w:hAnsi="Times New Roman"/>
          <w:sz w:val="24"/>
          <w:szCs w:val="24"/>
          <w:lang w:val="en-GB"/>
        </w:rPr>
        <w:t xml:space="preserve">their </w:t>
      </w:r>
      <w:r>
        <w:rPr>
          <w:rFonts w:ascii="Times New Roman" w:hAnsi="Times New Roman"/>
          <w:sz w:val="24"/>
          <w:szCs w:val="24"/>
          <w:lang w:val="en-GB"/>
        </w:rPr>
        <w:t>CVs (Koubek, 2012).</w:t>
      </w:r>
    </w:p>
    <w:p>
      <w:pPr>
        <w:pStyle w:val="Normal"/>
        <w:spacing w:lineRule="auto" w:line="360" w:before="0" w:after="0"/>
        <w:jc w:val="both"/>
        <w:rPr/>
      </w:pPr>
      <w:r>
        <w:rPr>
          <w:rFonts w:ascii="Times New Roman" w:hAnsi="Times New Roman"/>
          <w:sz w:val="24"/>
          <w:szCs w:val="24"/>
          <w:lang w:val="en-GB"/>
        </w:rPr>
        <w:t xml:space="preserve"> </w:t>
      </w:r>
    </w:p>
    <w:p>
      <w:pPr>
        <w:pStyle w:val="Normal"/>
        <w:spacing w:lineRule="auto" w:line="360" w:before="0" w:after="0"/>
        <w:jc w:val="both"/>
        <w:rPr/>
      </w:pPr>
      <w:r>
        <w:rPr>
          <w:rFonts w:ascii="Times New Roman" w:hAnsi="Times New Roman"/>
          <w:b/>
          <w:sz w:val="24"/>
          <w:szCs w:val="24"/>
          <w:lang w:val="en-GB"/>
        </w:rPr>
        <w:t>METHODS OF RECRUITMENT / SOURCES OF CANDIDATES</w:t>
      </w:r>
    </w:p>
    <w:p>
      <w:pPr>
        <w:pStyle w:val="Normal"/>
        <w:spacing w:lineRule="auto" w:line="360" w:before="0" w:after="0"/>
        <w:jc w:val="both"/>
        <w:rPr/>
      </w:pPr>
      <w:r>
        <w:rPr>
          <w:rFonts w:ascii="Times New Roman" w:hAnsi="Times New Roman"/>
          <w:sz w:val="24"/>
          <w:szCs w:val="24"/>
          <w:lang w:val="en-GB"/>
        </w:rPr>
        <w:t xml:space="preserve">If </w:t>
      </w:r>
      <w:r>
        <w:rPr>
          <w:rFonts w:ascii="Times New Roman" w:hAnsi="Times New Roman"/>
          <w:sz w:val="24"/>
          <w:szCs w:val="24"/>
          <w:lang w:val="en-GB"/>
        </w:rPr>
        <w:t xml:space="preserve">we have decided that we have to use external recruitment, we have to select proper sources of candidates. All of the methods of recruitment have some advantages and disadvantages. Below, there will be a short description of all </w:t>
      </w:r>
      <w:r>
        <w:rPr>
          <w:rFonts w:ascii="Times New Roman" w:hAnsi="Times New Roman"/>
          <w:sz w:val="24"/>
          <w:szCs w:val="24"/>
          <w:lang w:val="en-GB"/>
        </w:rPr>
        <w:t xml:space="preserve">the </w:t>
      </w:r>
      <w:r>
        <w:rPr>
          <w:rFonts w:ascii="Times New Roman" w:hAnsi="Times New Roman"/>
          <w:sz w:val="24"/>
          <w:szCs w:val="24"/>
          <w:lang w:val="en-GB"/>
        </w:rPr>
        <w:t xml:space="preserve">methods and their main advantages and disadvantages. It is </w:t>
      </w:r>
      <w:r>
        <w:rPr>
          <w:rFonts w:ascii="Times New Roman" w:hAnsi="Times New Roman"/>
          <w:sz w:val="24"/>
          <w:szCs w:val="24"/>
          <w:lang w:val="en-GB"/>
        </w:rPr>
        <w:t xml:space="preserve">crucial </w:t>
      </w:r>
      <w:r>
        <w:rPr>
          <w:rFonts w:ascii="Times New Roman" w:hAnsi="Times New Roman"/>
          <w:sz w:val="24"/>
          <w:szCs w:val="24"/>
          <w:lang w:val="en-GB"/>
        </w:rPr>
        <w:t>to consider which of these sources will be the best and when we can find suitable and good candidates (Armstrong, 2014).</w:t>
      </w:r>
    </w:p>
    <w:p>
      <w:pPr>
        <w:pStyle w:val="Normal"/>
        <w:spacing w:lineRule="auto" w:line="360" w:before="0" w:after="0"/>
        <w:jc w:val="both"/>
        <w:rPr>
          <w:rFonts w:ascii="Times New Roman" w:hAnsi="Times New Roman"/>
          <w:sz w:val="24"/>
          <w:szCs w:val="24"/>
          <w:lang w:val="en-GB"/>
        </w:rPr>
      </w:pPr>
      <w:r>
        <w:rPr>
          <w:rFonts w:ascii="Times New Roman" w:hAnsi="Times New Roman"/>
          <w:sz w:val="24"/>
          <w:szCs w:val="24"/>
          <w:lang w:val="en-GB"/>
        </w:rPr>
      </w:r>
    </w:p>
    <w:p>
      <w:pPr>
        <w:pStyle w:val="Normal"/>
        <w:spacing w:lineRule="auto" w:line="360" w:before="0" w:after="0"/>
        <w:jc w:val="both"/>
        <w:rPr/>
      </w:pPr>
      <w:r>
        <w:rPr>
          <w:rFonts w:ascii="Times New Roman" w:hAnsi="Times New Roman"/>
          <w:b/>
          <w:sz w:val="24"/>
          <w:szCs w:val="24"/>
          <w:lang w:val="en-GB"/>
        </w:rPr>
        <w:t>Job centres</w:t>
      </w:r>
    </w:p>
    <w:p>
      <w:pPr>
        <w:pStyle w:val="Normal"/>
        <w:spacing w:lineRule="auto" w:line="360" w:before="0" w:after="0"/>
        <w:jc w:val="both"/>
        <w:rPr/>
      </w:pPr>
      <w:r>
        <w:rPr>
          <w:rFonts w:ascii="Times New Roman" w:hAnsi="Times New Roman"/>
          <w:sz w:val="24"/>
          <w:szCs w:val="24"/>
          <w:lang w:val="en-GB"/>
        </w:rPr>
        <w:t xml:space="preserve">Job centres are mostly public </w:t>
      </w:r>
      <w:r>
        <w:rPr>
          <w:rFonts w:ascii="Times New Roman" w:hAnsi="Times New Roman"/>
          <w:sz w:val="24"/>
          <w:szCs w:val="24"/>
          <w:lang w:val="en-GB"/>
        </w:rPr>
        <w:t>bodies</w:t>
      </w:r>
      <w:r>
        <w:rPr>
          <w:rFonts w:ascii="Times New Roman" w:hAnsi="Times New Roman"/>
          <w:sz w:val="24"/>
          <w:szCs w:val="24"/>
          <w:lang w:val="en-GB"/>
        </w:rPr>
        <w:t>, operat</w:t>
      </w:r>
      <w:r>
        <w:rPr>
          <w:rFonts w:ascii="Times New Roman" w:hAnsi="Times New Roman"/>
          <w:sz w:val="24"/>
          <w:szCs w:val="24"/>
          <w:lang w:val="en-GB"/>
        </w:rPr>
        <w:t>ed</w:t>
      </w:r>
      <w:r>
        <w:rPr>
          <w:rFonts w:ascii="Times New Roman" w:hAnsi="Times New Roman"/>
          <w:sz w:val="24"/>
          <w:szCs w:val="24"/>
          <w:lang w:val="en-GB"/>
        </w:rPr>
        <w:t xml:space="preserve"> by </w:t>
      </w:r>
      <w:r>
        <w:rPr>
          <w:rFonts w:ascii="Times New Roman" w:hAnsi="Times New Roman"/>
          <w:sz w:val="24"/>
          <w:szCs w:val="24"/>
          <w:lang w:val="en-GB"/>
        </w:rPr>
        <w:t xml:space="preserve">the </w:t>
      </w:r>
      <w:r>
        <w:rPr>
          <w:rFonts w:ascii="Times New Roman" w:hAnsi="Times New Roman"/>
          <w:sz w:val="24"/>
          <w:szCs w:val="24"/>
          <w:lang w:val="en-GB"/>
        </w:rPr>
        <w:t xml:space="preserve">government, where you can find </w:t>
      </w:r>
      <w:r>
        <w:rPr>
          <w:rFonts w:ascii="Times New Roman" w:hAnsi="Times New Roman"/>
          <w:sz w:val="24"/>
          <w:szCs w:val="24"/>
          <w:lang w:val="en-GB"/>
        </w:rPr>
        <w:t xml:space="preserve">the </w:t>
      </w:r>
      <w:r>
        <w:rPr>
          <w:rFonts w:ascii="Times New Roman" w:hAnsi="Times New Roman"/>
          <w:sz w:val="24"/>
          <w:szCs w:val="24"/>
          <w:lang w:val="en-GB"/>
        </w:rPr>
        <w:t xml:space="preserve">job vacancies </w:t>
      </w:r>
      <w:r>
        <w:rPr>
          <w:rFonts w:ascii="Times New Roman" w:hAnsi="Times New Roman"/>
          <w:sz w:val="24"/>
          <w:szCs w:val="24"/>
          <w:lang w:val="en-GB"/>
        </w:rPr>
        <w:t xml:space="preserve">offered by </w:t>
      </w:r>
      <w:r>
        <w:rPr>
          <w:rFonts w:ascii="Times New Roman" w:hAnsi="Times New Roman"/>
          <w:sz w:val="24"/>
          <w:szCs w:val="24"/>
          <w:lang w:val="en-GB"/>
        </w:rPr>
        <w:t xml:space="preserve">most employers in the region. </w:t>
      </w:r>
      <w:r>
        <w:rPr>
          <w:rFonts w:ascii="Times New Roman" w:hAnsi="Times New Roman"/>
          <w:sz w:val="24"/>
          <w:szCs w:val="24"/>
          <w:lang w:val="en-GB"/>
        </w:rPr>
        <w:t xml:space="preserve">Here, </w:t>
      </w:r>
      <w:r>
        <w:rPr>
          <w:rFonts w:ascii="Times New Roman" w:hAnsi="Times New Roman"/>
          <w:sz w:val="24"/>
          <w:szCs w:val="24"/>
          <w:lang w:val="en-GB"/>
        </w:rPr>
        <w:t>vacancies a</w:t>
      </w:r>
      <w:r>
        <w:rPr>
          <w:rFonts w:ascii="Times New Roman" w:hAnsi="Times New Roman"/>
          <w:sz w:val="24"/>
          <w:szCs w:val="24"/>
          <w:lang w:val="en-GB"/>
        </w:rPr>
        <w:t xml:space="preserve">re collected and </w:t>
      </w:r>
      <w:r>
        <w:rPr>
          <w:rFonts w:ascii="Times New Roman" w:hAnsi="Times New Roman"/>
          <w:sz w:val="24"/>
          <w:szCs w:val="24"/>
          <w:lang w:val="en-GB"/>
        </w:rPr>
        <w:t>publish</w:t>
      </w:r>
      <w:r>
        <w:rPr>
          <w:rFonts w:ascii="Times New Roman" w:hAnsi="Times New Roman"/>
          <w:sz w:val="24"/>
          <w:szCs w:val="24"/>
          <w:lang w:val="en-GB"/>
        </w:rPr>
        <w:t xml:space="preserve">ed. </w:t>
      </w:r>
      <w:r>
        <w:rPr>
          <w:rFonts w:ascii="Times New Roman" w:hAnsi="Times New Roman"/>
          <w:sz w:val="24"/>
          <w:szCs w:val="24"/>
          <w:lang w:val="en-GB"/>
        </w:rPr>
        <w:t>There are also consultants wh</w:t>
      </w:r>
      <w:r>
        <w:rPr>
          <w:rFonts w:ascii="Times New Roman" w:hAnsi="Times New Roman"/>
          <w:sz w:val="24"/>
          <w:szCs w:val="24"/>
          <w:lang w:val="en-GB"/>
        </w:rPr>
        <w:t>o</w:t>
      </w:r>
      <w:r>
        <w:rPr>
          <w:rFonts w:ascii="Times New Roman" w:hAnsi="Times New Roman"/>
          <w:sz w:val="24"/>
          <w:szCs w:val="24"/>
          <w:lang w:val="en-GB"/>
        </w:rPr>
        <w:t xml:space="preserve"> are able to give advice. However, </w:t>
      </w:r>
      <w:r>
        <w:rPr>
          <w:rFonts w:ascii="Times New Roman" w:hAnsi="Times New Roman"/>
          <w:sz w:val="24"/>
          <w:szCs w:val="24"/>
          <w:lang w:val="en-GB"/>
        </w:rPr>
        <w:t xml:space="preserve">job centres are </w:t>
      </w:r>
      <w:r>
        <w:rPr>
          <w:rFonts w:ascii="Times New Roman" w:hAnsi="Times New Roman"/>
          <w:sz w:val="24"/>
          <w:szCs w:val="24"/>
          <w:lang w:val="en-GB"/>
        </w:rPr>
        <w:t xml:space="preserve">mostly useful for manual workers, call centre assistants and </w:t>
      </w:r>
      <w:r>
        <w:rPr>
          <w:rFonts w:ascii="Times New Roman" w:hAnsi="Times New Roman"/>
          <w:sz w:val="24"/>
          <w:szCs w:val="24"/>
          <w:lang w:val="en-GB"/>
        </w:rPr>
        <w:t>c</w:t>
      </w:r>
      <w:r>
        <w:rPr>
          <w:rFonts w:ascii="Times New Roman" w:hAnsi="Times New Roman"/>
          <w:sz w:val="24"/>
          <w:szCs w:val="24"/>
          <w:lang w:val="en-GB"/>
        </w:rPr>
        <w:t>lerical or sales workers (Armstrong, 2014) (Torrington, 2005).</w:t>
      </w:r>
    </w:p>
    <w:p>
      <w:pPr>
        <w:pStyle w:val="Normal"/>
        <w:spacing w:lineRule="auto" w:line="360" w:before="0" w:after="0"/>
        <w:jc w:val="both"/>
        <w:rPr/>
      </w:pPr>
      <w:r>
        <w:rPr/>
        <w:drawing>
          <wp:inline distT="0" distB="0" distL="0" distR="0">
            <wp:extent cx="6121400" cy="973455"/>
            <wp:effectExtent l="0" t="0" r="0" b="0"/>
            <wp:docPr id="2" name="Diagram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p>
      <w:pPr>
        <w:pStyle w:val="Normal"/>
        <w:spacing w:lineRule="auto" w:line="360" w:before="0" w:after="0"/>
        <w:jc w:val="both"/>
        <w:rPr/>
      </w:pPr>
      <w:r>
        <w:rPr>
          <w:rFonts w:ascii="Times New Roman" w:hAnsi="Times New Roman"/>
          <w:b/>
          <w:sz w:val="24"/>
          <w:szCs w:val="24"/>
          <w:lang w:val="en-GB"/>
        </w:rPr>
        <w:t>Recruitment agencies and consultants</w:t>
      </w:r>
    </w:p>
    <w:p>
      <w:pPr>
        <w:pStyle w:val="Normal"/>
        <w:spacing w:lineRule="auto" w:line="360"/>
        <w:rPr/>
      </w:pPr>
      <w:r>
        <w:rPr>
          <w:rFonts w:ascii="Times New Roman" w:hAnsi="Times New Roman"/>
          <w:sz w:val="24"/>
          <w:szCs w:val="24"/>
          <w:lang w:val="en-GB"/>
        </w:rPr>
        <w:t>The</w:t>
      </w:r>
      <w:r>
        <w:rPr>
          <w:rFonts w:ascii="Times New Roman" w:hAnsi="Times New Roman"/>
          <w:sz w:val="24"/>
          <w:szCs w:val="24"/>
          <w:lang w:val="en-GB"/>
        </w:rPr>
        <w:t>se</w:t>
      </w:r>
      <w:r>
        <w:rPr>
          <w:rFonts w:ascii="Times New Roman" w:hAnsi="Times New Roman"/>
          <w:sz w:val="24"/>
          <w:szCs w:val="24"/>
          <w:lang w:val="en-GB"/>
        </w:rPr>
        <w:t xml:space="preserve"> can produce candidates very quickly, but there </w:t>
      </w:r>
      <w:r>
        <w:rPr>
          <w:rFonts w:ascii="Times New Roman" w:hAnsi="Times New Roman"/>
          <w:sz w:val="24"/>
          <w:szCs w:val="24"/>
          <w:lang w:val="en-GB"/>
        </w:rPr>
        <w:t xml:space="preserve">may </w:t>
      </w:r>
      <w:r>
        <w:rPr>
          <w:rFonts w:ascii="Times New Roman" w:hAnsi="Times New Roman"/>
          <w:sz w:val="24"/>
          <w:szCs w:val="24"/>
          <w:lang w:val="en-GB"/>
        </w:rPr>
        <w:t xml:space="preserve">be </w:t>
      </w:r>
      <w:r>
        <w:rPr>
          <w:rFonts w:ascii="Times New Roman" w:hAnsi="Times New Roman"/>
          <w:sz w:val="24"/>
          <w:szCs w:val="24"/>
          <w:lang w:val="en-GB"/>
        </w:rPr>
        <w:t xml:space="preserve">a </w:t>
      </w:r>
      <w:r>
        <w:rPr>
          <w:rFonts w:ascii="Times New Roman" w:hAnsi="Times New Roman"/>
          <w:sz w:val="24"/>
          <w:szCs w:val="24"/>
          <w:lang w:val="en-GB"/>
        </w:rPr>
        <w:t xml:space="preserve">number of unsuitable candidates. </w:t>
      </w:r>
      <w:r>
        <w:rPr>
          <w:rFonts w:ascii="Times New Roman" w:hAnsi="Times New Roman"/>
          <w:sz w:val="24"/>
          <w:szCs w:val="24"/>
          <w:lang w:val="en-GB"/>
        </w:rPr>
        <w:t xml:space="preserve">It is </w:t>
      </w:r>
      <w:r>
        <w:rPr>
          <w:rFonts w:ascii="Times New Roman" w:hAnsi="Times New Roman"/>
          <w:sz w:val="24"/>
          <w:szCs w:val="24"/>
          <w:lang w:val="en-GB"/>
        </w:rPr>
        <w:t xml:space="preserve">therefore </w:t>
      </w:r>
      <w:r>
        <w:rPr>
          <w:rFonts w:ascii="Times New Roman" w:hAnsi="Times New Roman"/>
          <w:sz w:val="24"/>
          <w:szCs w:val="24"/>
          <w:lang w:val="en-GB"/>
        </w:rPr>
        <w:t xml:space="preserve">highly </w:t>
      </w:r>
      <w:r>
        <w:rPr>
          <w:rFonts w:ascii="Times New Roman" w:hAnsi="Times New Roman"/>
          <w:sz w:val="24"/>
          <w:szCs w:val="24"/>
          <w:lang w:val="en-GB"/>
        </w:rPr>
        <w:t xml:space="preserve">important to give clear requirements </w:t>
      </w:r>
      <w:r>
        <w:rPr>
          <w:rFonts w:ascii="Times New Roman" w:hAnsi="Times New Roman"/>
          <w:sz w:val="24"/>
          <w:szCs w:val="24"/>
          <w:lang w:val="en-GB"/>
        </w:rPr>
        <w:t>regarding the</w:t>
      </w:r>
      <w:r>
        <w:rPr>
          <w:rFonts w:ascii="Times New Roman" w:hAnsi="Times New Roman"/>
          <w:sz w:val="24"/>
          <w:szCs w:val="24"/>
          <w:lang w:val="en-GB"/>
        </w:rPr>
        <w:t xml:space="preserve"> candidates. </w:t>
      </w:r>
      <w:r>
        <w:rPr>
          <w:rFonts w:ascii="Times New Roman" w:hAnsi="Times New Roman"/>
          <w:sz w:val="24"/>
          <w:szCs w:val="24"/>
          <w:lang w:val="en-GB"/>
        </w:rPr>
        <w:t xml:space="preserve">A </w:t>
      </w:r>
      <w:r>
        <w:rPr>
          <w:rFonts w:ascii="Times New Roman" w:hAnsi="Times New Roman"/>
          <w:sz w:val="24"/>
          <w:szCs w:val="24"/>
          <w:lang w:val="en-GB"/>
        </w:rPr>
        <w:t xml:space="preserve">short-list </w:t>
      </w:r>
      <w:r>
        <w:rPr>
          <w:rFonts w:ascii="Times New Roman" w:hAnsi="Times New Roman"/>
          <w:sz w:val="24"/>
          <w:szCs w:val="24"/>
          <w:lang w:val="en-GB"/>
        </w:rPr>
        <w:t xml:space="preserve">of </w:t>
      </w:r>
      <w:r>
        <w:rPr>
          <w:rFonts w:ascii="Times New Roman" w:hAnsi="Times New Roman"/>
          <w:sz w:val="24"/>
          <w:szCs w:val="24"/>
          <w:lang w:val="en-GB"/>
        </w:rPr>
        <w:t xml:space="preserve">suitable candidates </w:t>
      </w:r>
      <w:r>
        <w:rPr>
          <w:rFonts w:ascii="Times New Roman" w:hAnsi="Times New Roman"/>
          <w:sz w:val="24"/>
          <w:szCs w:val="24"/>
          <w:lang w:val="en-GB"/>
        </w:rPr>
        <w:t>is usually available</w:t>
      </w:r>
      <w:r>
        <w:rPr>
          <w:rFonts w:ascii="Times New Roman" w:hAnsi="Times New Roman"/>
          <w:sz w:val="24"/>
          <w:szCs w:val="24"/>
          <w:lang w:val="en-GB"/>
        </w:rPr>
        <w:t xml:space="preserve">, </w:t>
      </w:r>
      <w:r>
        <w:rPr>
          <w:rFonts w:ascii="Times New Roman" w:hAnsi="Times New Roman"/>
          <w:sz w:val="24"/>
          <w:szCs w:val="24"/>
          <w:lang w:val="en-GB"/>
        </w:rPr>
        <w:t xml:space="preserve">which saves employers time. The disadvantage however is that costs might be high. </w:t>
      </w:r>
      <w:r>
        <w:rPr>
          <w:rFonts w:ascii="Times New Roman" w:hAnsi="Times New Roman"/>
          <w:sz w:val="24"/>
          <w:szCs w:val="24"/>
          <w:lang w:val="en-GB"/>
        </w:rPr>
        <w:t>You should check the reputation and experience of the agency or consultants, it is important to choose serious and professional agenc</w:t>
      </w:r>
      <w:r>
        <w:rPr>
          <w:rFonts w:ascii="Times New Roman" w:hAnsi="Times New Roman"/>
          <w:sz w:val="24"/>
          <w:szCs w:val="24"/>
          <w:lang w:val="en-GB"/>
        </w:rPr>
        <w:t>ies</w:t>
      </w:r>
      <w:r>
        <w:rPr>
          <w:rFonts w:ascii="Times New Roman" w:hAnsi="Times New Roman"/>
          <w:sz w:val="24"/>
          <w:szCs w:val="24"/>
          <w:lang w:val="en-GB"/>
        </w:rPr>
        <w:t xml:space="preserve"> or consultants (Armstrong, 2014) (Torrington, 2005).</w:t>
      </w:r>
    </w:p>
    <w:p>
      <w:pPr>
        <w:pStyle w:val="Normal"/>
        <w:spacing w:lineRule="auto" w:line="360" w:before="0" w:after="0"/>
        <w:jc w:val="both"/>
        <w:rPr/>
      </w:pPr>
      <w:r>
        <w:rPr/>
        <w:drawing>
          <wp:inline distT="0" distB="0" distL="0" distR="0">
            <wp:extent cx="6121400" cy="973455"/>
            <wp:effectExtent l="0" t="0" r="0" b="0"/>
            <wp:docPr id="3" name="Diagram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pPr>
        <w:pStyle w:val="Normal"/>
        <w:spacing w:lineRule="auto" w:line="360" w:before="0" w:after="0"/>
        <w:jc w:val="both"/>
        <w:rPr>
          <w:rFonts w:ascii="Times New Roman" w:hAnsi="Times New Roman"/>
          <w:sz w:val="24"/>
          <w:szCs w:val="24"/>
          <w:lang w:val="en-GB"/>
        </w:rPr>
      </w:pPr>
      <w:r>
        <w:rPr>
          <w:rFonts w:ascii="Times New Roman" w:hAnsi="Times New Roman"/>
          <w:sz w:val="24"/>
          <w:szCs w:val="24"/>
          <w:lang w:val="en-GB"/>
        </w:rPr>
      </w:r>
    </w:p>
    <w:p>
      <w:pPr>
        <w:pStyle w:val="Normal"/>
        <w:spacing w:lineRule="auto" w:line="360" w:before="0" w:after="0"/>
        <w:jc w:val="both"/>
        <w:rPr/>
      </w:pPr>
      <w:r>
        <w:rPr>
          <w:rFonts w:ascii="Times New Roman" w:hAnsi="Times New Roman"/>
          <w:b/>
          <w:sz w:val="24"/>
          <w:szCs w:val="24"/>
          <w:lang w:val="en-GB"/>
        </w:rPr>
        <w:t>Executive search consultants</w:t>
      </w:r>
    </w:p>
    <w:p>
      <w:pPr>
        <w:pStyle w:val="Normal"/>
        <w:spacing w:lineRule="auto" w:line="360" w:before="0" w:after="0"/>
        <w:jc w:val="both"/>
        <w:rPr/>
      </w:pPr>
      <w:r>
        <w:rPr>
          <w:rFonts w:ascii="Times New Roman" w:hAnsi="Times New Roman"/>
          <w:sz w:val="24"/>
          <w:szCs w:val="24"/>
          <w:lang w:val="en-GB"/>
        </w:rPr>
        <w:t xml:space="preserve">Executive search consultants, also called headhunters, are used </w:t>
      </w:r>
      <w:r>
        <w:rPr>
          <w:rFonts w:ascii="Times New Roman" w:hAnsi="Times New Roman"/>
          <w:sz w:val="24"/>
          <w:szCs w:val="24"/>
          <w:lang w:val="en-GB"/>
        </w:rPr>
        <w:t xml:space="preserve">to </w:t>
      </w:r>
      <w:r>
        <w:rPr>
          <w:rFonts w:ascii="Times New Roman" w:hAnsi="Times New Roman"/>
          <w:sz w:val="24"/>
          <w:szCs w:val="24"/>
          <w:lang w:val="en-GB"/>
        </w:rPr>
        <w:t>find candidates for higher, senior or manager positions. The</w:t>
      </w:r>
      <w:r>
        <w:rPr>
          <w:rFonts w:ascii="Times New Roman" w:hAnsi="Times New Roman"/>
          <w:sz w:val="24"/>
          <w:szCs w:val="24"/>
          <w:lang w:val="en-GB"/>
        </w:rPr>
        <w:t>se</w:t>
      </w:r>
      <w:r>
        <w:rPr>
          <w:rFonts w:ascii="Times New Roman" w:hAnsi="Times New Roman"/>
          <w:sz w:val="24"/>
          <w:szCs w:val="24"/>
          <w:lang w:val="en-GB"/>
        </w:rPr>
        <w:t xml:space="preserve"> have to find suitable people according to </w:t>
      </w:r>
      <w:r>
        <w:rPr>
          <w:rFonts w:ascii="Times New Roman" w:hAnsi="Times New Roman"/>
          <w:sz w:val="24"/>
          <w:szCs w:val="24"/>
          <w:lang w:val="en-GB"/>
        </w:rPr>
        <w:t xml:space="preserve">precisely   defined </w:t>
      </w:r>
      <w:r>
        <w:rPr>
          <w:rFonts w:ascii="Times New Roman" w:hAnsi="Times New Roman"/>
          <w:sz w:val="24"/>
          <w:szCs w:val="24"/>
          <w:lang w:val="en-GB"/>
        </w:rPr>
        <w:t xml:space="preserve">requirements. </w:t>
      </w:r>
      <w:r>
        <w:rPr>
          <w:rFonts w:ascii="Times New Roman" w:hAnsi="Times New Roman"/>
          <w:sz w:val="24"/>
          <w:szCs w:val="24"/>
          <w:lang w:val="en-GB"/>
        </w:rPr>
        <w:t>T</w:t>
      </w:r>
      <w:r>
        <w:rPr>
          <w:rFonts w:ascii="Times New Roman" w:hAnsi="Times New Roman"/>
          <w:sz w:val="24"/>
          <w:szCs w:val="24"/>
          <w:lang w:val="en-GB"/>
        </w:rPr>
        <w:t xml:space="preserve">hey </w:t>
      </w:r>
      <w:r>
        <w:rPr>
          <w:rFonts w:ascii="Times New Roman" w:hAnsi="Times New Roman"/>
          <w:sz w:val="24"/>
          <w:szCs w:val="24"/>
          <w:lang w:val="en-GB"/>
        </w:rPr>
        <w:t xml:space="preserve">invariably </w:t>
      </w:r>
      <w:r>
        <w:rPr>
          <w:rFonts w:ascii="Times New Roman" w:hAnsi="Times New Roman"/>
          <w:sz w:val="24"/>
          <w:szCs w:val="24"/>
          <w:lang w:val="en-GB"/>
        </w:rPr>
        <w:t>have to persuade candidates to leave their current employment and join the company</w:t>
      </w:r>
      <w:r>
        <w:rPr>
          <w:rFonts w:ascii="Times New Roman" w:hAnsi="Times New Roman"/>
          <w:sz w:val="24"/>
          <w:szCs w:val="24"/>
          <w:lang w:val="en-GB"/>
        </w:rPr>
        <w:t xml:space="preserve"> hiring them</w:t>
      </w:r>
      <w:r>
        <w:rPr>
          <w:rFonts w:ascii="Times New Roman" w:hAnsi="Times New Roman"/>
          <w:sz w:val="24"/>
          <w:szCs w:val="24"/>
          <w:lang w:val="en-GB"/>
        </w:rPr>
        <w:t xml:space="preserve"> (Armstrong, 2014) (Torrington, 2005).</w:t>
      </w:r>
    </w:p>
    <w:p>
      <w:pPr>
        <w:pStyle w:val="Normal"/>
        <w:spacing w:lineRule="auto" w:line="360" w:before="0" w:after="0"/>
        <w:jc w:val="both"/>
        <w:rPr/>
      </w:pPr>
      <w:r>
        <w:rPr/>
        <w:drawing>
          <wp:inline distT="0" distB="0" distL="0" distR="0">
            <wp:extent cx="6121400" cy="973455"/>
            <wp:effectExtent l="0" t="0" r="0" b="0"/>
            <wp:docPr id="4" name="Diagram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pPr>
        <w:pStyle w:val="Normal"/>
        <w:spacing w:lineRule="auto" w:line="360" w:before="0" w:after="0"/>
        <w:jc w:val="both"/>
        <w:rPr>
          <w:rFonts w:ascii="Times New Roman" w:hAnsi="Times New Roman"/>
          <w:sz w:val="24"/>
          <w:szCs w:val="24"/>
          <w:lang w:val="en-GB"/>
        </w:rPr>
      </w:pPr>
      <w:r>
        <w:rPr>
          <w:rFonts w:ascii="Times New Roman" w:hAnsi="Times New Roman"/>
          <w:sz w:val="24"/>
          <w:szCs w:val="24"/>
          <w:lang w:val="en-GB"/>
        </w:rPr>
      </w:r>
    </w:p>
    <w:p>
      <w:pPr>
        <w:pStyle w:val="Normal"/>
        <w:spacing w:lineRule="auto" w:line="360" w:before="0" w:after="0"/>
        <w:jc w:val="both"/>
        <w:rPr/>
      </w:pPr>
      <w:r>
        <w:rPr>
          <w:rFonts w:ascii="Times New Roman" w:hAnsi="Times New Roman"/>
          <w:b/>
          <w:sz w:val="24"/>
          <w:szCs w:val="24"/>
          <w:lang w:val="en-GB"/>
        </w:rPr>
        <w:t>Visiting universities / Educational establishments</w:t>
      </w:r>
    </w:p>
    <w:p>
      <w:pPr>
        <w:pStyle w:val="Normal"/>
        <w:spacing w:lineRule="auto" w:line="360" w:before="0" w:after="0"/>
        <w:jc w:val="both"/>
        <w:rPr/>
      </w:pPr>
      <w:r>
        <w:rPr>
          <w:rFonts w:ascii="Times New Roman" w:hAnsi="Times New Roman"/>
          <w:sz w:val="24"/>
          <w:szCs w:val="24"/>
          <w:lang w:val="en-GB"/>
        </w:rPr>
        <w:t>Some of the job positions can be filled with graduates, so it is wise to cooperate with  universities or secondary schools and attract students for future cooperation and career</w:t>
      </w:r>
      <w:r>
        <w:rPr>
          <w:rFonts w:ascii="Times New Roman" w:hAnsi="Times New Roman"/>
          <w:sz w:val="24"/>
          <w:szCs w:val="24"/>
          <w:lang w:val="en-GB"/>
        </w:rPr>
        <w:t>s</w:t>
      </w:r>
      <w:r>
        <w:rPr>
          <w:rFonts w:ascii="Times New Roman" w:hAnsi="Times New Roman"/>
          <w:sz w:val="24"/>
          <w:szCs w:val="24"/>
          <w:lang w:val="en-GB"/>
        </w:rPr>
        <w:t xml:space="preserve"> in your company. </w:t>
      </w:r>
      <w:r>
        <w:rPr>
          <w:rFonts w:ascii="Times New Roman" w:hAnsi="Times New Roman"/>
          <w:sz w:val="24"/>
          <w:szCs w:val="24"/>
          <w:lang w:val="en-GB"/>
        </w:rPr>
        <w:t>T</w:t>
      </w:r>
      <w:r>
        <w:rPr>
          <w:rFonts w:ascii="Times New Roman" w:hAnsi="Times New Roman"/>
          <w:sz w:val="24"/>
          <w:szCs w:val="24"/>
          <w:lang w:val="en-GB"/>
        </w:rPr>
        <w:t xml:space="preserve">rainee programs can </w:t>
      </w:r>
      <w:r>
        <w:rPr>
          <w:rFonts w:ascii="Times New Roman" w:hAnsi="Times New Roman"/>
          <w:sz w:val="24"/>
          <w:szCs w:val="24"/>
          <w:lang w:val="en-GB"/>
        </w:rPr>
        <w:t xml:space="preserve">also </w:t>
      </w:r>
      <w:r>
        <w:rPr>
          <w:rFonts w:ascii="Times New Roman" w:hAnsi="Times New Roman"/>
          <w:sz w:val="24"/>
          <w:szCs w:val="24"/>
          <w:lang w:val="en-GB"/>
        </w:rPr>
        <w:t xml:space="preserve">prepare current students for </w:t>
      </w:r>
      <w:r>
        <w:rPr>
          <w:rFonts w:ascii="Times New Roman" w:hAnsi="Times New Roman"/>
          <w:sz w:val="24"/>
          <w:szCs w:val="24"/>
          <w:lang w:val="en-GB"/>
        </w:rPr>
        <w:t xml:space="preserve">possible </w:t>
      </w:r>
      <w:r>
        <w:rPr>
          <w:rFonts w:ascii="Times New Roman" w:hAnsi="Times New Roman"/>
          <w:sz w:val="24"/>
          <w:szCs w:val="24"/>
          <w:lang w:val="en-GB"/>
        </w:rPr>
        <w:t>future work in your company (Armstrong, 2014) (Torrington, 2005).</w:t>
      </w:r>
    </w:p>
    <w:p>
      <w:pPr>
        <w:pStyle w:val="Normal"/>
        <w:spacing w:lineRule="auto" w:line="360" w:before="0" w:after="0"/>
        <w:jc w:val="both"/>
        <w:rPr/>
      </w:pPr>
      <w:r>
        <w:rPr/>
        <w:drawing>
          <wp:inline distT="0" distB="0" distL="0" distR="0">
            <wp:extent cx="6121400" cy="973455"/>
            <wp:effectExtent l="0" t="0" r="0" b="0"/>
            <wp:docPr id="5" name="Diagram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pPr>
        <w:pStyle w:val="Normal"/>
        <w:spacing w:lineRule="auto" w:line="360" w:before="0" w:after="0"/>
        <w:jc w:val="both"/>
        <w:rPr>
          <w:rFonts w:ascii="Times New Roman" w:hAnsi="Times New Roman"/>
          <w:sz w:val="24"/>
          <w:szCs w:val="24"/>
          <w:lang w:val="en-GB"/>
        </w:rPr>
      </w:pPr>
      <w:r>
        <w:rPr>
          <w:rFonts w:ascii="Times New Roman" w:hAnsi="Times New Roman"/>
          <w:sz w:val="24"/>
          <w:szCs w:val="24"/>
          <w:lang w:val="en-GB"/>
        </w:rPr>
      </w:r>
    </w:p>
    <w:p>
      <w:pPr>
        <w:pStyle w:val="Normal"/>
        <w:spacing w:lineRule="auto" w:line="360" w:before="0" w:after="0"/>
        <w:jc w:val="both"/>
        <w:rPr>
          <w:rFonts w:ascii="Times New Roman" w:hAnsi="Times New Roman"/>
          <w:sz w:val="24"/>
          <w:szCs w:val="24"/>
          <w:lang w:val="en-GB"/>
        </w:rPr>
      </w:pPr>
      <w:r>
        <w:rPr>
          <w:rFonts w:ascii="Times New Roman" w:hAnsi="Times New Roman"/>
          <w:sz w:val="24"/>
          <w:szCs w:val="24"/>
          <w:lang w:val="en-GB"/>
        </w:rPr>
      </w:r>
    </w:p>
    <w:p>
      <w:pPr>
        <w:pStyle w:val="Normal"/>
        <w:spacing w:lineRule="auto" w:line="360" w:before="0" w:after="0"/>
        <w:jc w:val="both"/>
        <w:rPr/>
      </w:pPr>
      <w:r>
        <w:rPr>
          <w:rFonts w:ascii="Times New Roman" w:hAnsi="Times New Roman"/>
          <w:b/>
          <w:sz w:val="24"/>
          <w:szCs w:val="24"/>
          <w:lang w:val="en-GB"/>
        </w:rPr>
        <w:t>Advertising</w:t>
      </w:r>
    </w:p>
    <w:p>
      <w:pPr>
        <w:pStyle w:val="Normal"/>
        <w:spacing w:lineRule="auto" w:line="360" w:before="0" w:after="0"/>
        <w:jc w:val="both"/>
        <w:rPr/>
      </w:pPr>
      <w:r>
        <w:rPr>
          <w:rFonts w:ascii="Times New Roman" w:hAnsi="Times New Roman"/>
          <w:sz w:val="24"/>
          <w:szCs w:val="24"/>
          <w:lang w:val="en-GB"/>
        </w:rPr>
        <w:t xml:space="preserve">Advertising means posting and publishing vacancies and information about </w:t>
      </w:r>
      <w:r>
        <w:rPr>
          <w:rFonts w:ascii="Times New Roman" w:hAnsi="Times New Roman"/>
          <w:sz w:val="24"/>
          <w:szCs w:val="24"/>
          <w:lang w:val="en-GB"/>
        </w:rPr>
        <w:t>your company</w:t>
      </w:r>
      <w:r>
        <w:rPr>
          <w:rFonts w:ascii="Times New Roman" w:hAnsi="Times New Roman"/>
          <w:sz w:val="24"/>
          <w:szCs w:val="24"/>
          <w:lang w:val="en-GB"/>
        </w:rPr>
        <w:t>. Advertisement</w:t>
      </w:r>
      <w:r>
        <w:rPr>
          <w:rFonts w:ascii="Times New Roman" w:hAnsi="Times New Roman"/>
          <w:sz w:val="24"/>
          <w:szCs w:val="24"/>
          <w:lang w:val="en-GB"/>
        </w:rPr>
        <w:t>s</w:t>
      </w:r>
      <w:r>
        <w:rPr>
          <w:rFonts w:ascii="Times New Roman" w:hAnsi="Times New Roman"/>
          <w:sz w:val="24"/>
          <w:szCs w:val="24"/>
          <w:lang w:val="en-GB"/>
        </w:rPr>
        <w:t xml:space="preserve"> can be published in many kinds of media, for example in </w:t>
      </w:r>
      <w:r>
        <w:rPr>
          <w:rFonts w:ascii="Times New Roman" w:hAnsi="Times New Roman"/>
          <w:sz w:val="24"/>
          <w:szCs w:val="24"/>
          <w:lang w:val="en-GB"/>
        </w:rPr>
        <w:t xml:space="preserve">a </w:t>
      </w:r>
      <w:r>
        <w:rPr>
          <w:rFonts w:ascii="Times New Roman" w:hAnsi="Times New Roman"/>
          <w:sz w:val="24"/>
          <w:szCs w:val="24"/>
          <w:lang w:val="en-GB"/>
        </w:rPr>
        <w:t xml:space="preserve">local newspaper, special journals, on websites, career sites, on </w:t>
      </w:r>
      <w:r>
        <w:rPr>
          <w:rFonts w:ascii="Times New Roman" w:hAnsi="Times New Roman"/>
          <w:sz w:val="24"/>
          <w:szCs w:val="24"/>
          <w:lang w:val="en-GB"/>
        </w:rPr>
        <w:t xml:space="preserve">the company’s </w:t>
      </w:r>
      <w:r>
        <w:rPr>
          <w:rFonts w:ascii="Times New Roman" w:hAnsi="Times New Roman"/>
          <w:sz w:val="24"/>
          <w:szCs w:val="24"/>
          <w:lang w:val="en-GB"/>
        </w:rPr>
        <w:t>notice-bo</w:t>
      </w:r>
      <w:r>
        <w:rPr>
          <w:rFonts w:ascii="Times New Roman" w:hAnsi="Times New Roman"/>
          <w:sz w:val="24"/>
          <w:szCs w:val="24"/>
          <w:lang w:val="en-GB"/>
        </w:rPr>
        <w:t>a</w:t>
      </w:r>
      <w:r>
        <w:rPr>
          <w:rFonts w:ascii="Times New Roman" w:hAnsi="Times New Roman"/>
          <w:sz w:val="24"/>
          <w:szCs w:val="24"/>
          <w:lang w:val="en-GB"/>
        </w:rPr>
        <w:t xml:space="preserve">rd, at universities, on the internet or social media and so on. We have </w:t>
      </w:r>
      <w:r>
        <w:rPr>
          <w:rFonts w:ascii="Times New Roman" w:hAnsi="Times New Roman"/>
          <w:sz w:val="24"/>
          <w:szCs w:val="24"/>
          <w:lang w:val="en-GB"/>
        </w:rPr>
        <w:t xml:space="preserve">mentioned </w:t>
      </w:r>
      <w:r>
        <w:rPr>
          <w:rFonts w:ascii="Times New Roman" w:hAnsi="Times New Roman"/>
          <w:sz w:val="24"/>
          <w:szCs w:val="24"/>
          <w:lang w:val="en-GB"/>
        </w:rPr>
        <w:t xml:space="preserve">advertising above and have described </w:t>
      </w:r>
      <w:r>
        <w:rPr>
          <w:rFonts w:ascii="Times New Roman" w:hAnsi="Times New Roman"/>
          <w:sz w:val="24"/>
          <w:szCs w:val="24"/>
          <w:lang w:val="en-GB"/>
        </w:rPr>
        <w:t>what an</w:t>
      </w:r>
      <w:r>
        <w:rPr>
          <w:rFonts w:ascii="Times New Roman" w:hAnsi="Times New Roman"/>
          <w:sz w:val="24"/>
          <w:szCs w:val="24"/>
          <w:lang w:val="en-GB"/>
        </w:rPr>
        <w:t xml:space="preserve"> advertisement should look like (Armstrong, 2014) (Torrington, 2005).</w:t>
      </w:r>
    </w:p>
    <w:p>
      <w:pPr>
        <w:pStyle w:val="Normal"/>
        <w:spacing w:lineRule="auto" w:line="360" w:before="0" w:after="0"/>
        <w:jc w:val="both"/>
        <w:rPr/>
      </w:pPr>
      <w:r>
        <w:rPr/>
        <w:drawing>
          <wp:inline distT="0" distB="0" distL="0" distR="0">
            <wp:extent cx="6121400" cy="973455"/>
            <wp:effectExtent l="0" t="0" r="0" b="0"/>
            <wp:docPr id="6" name="Diagram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pPr>
        <w:pStyle w:val="Normal"/>
        <w:spacing w:lineRule="auto" w:line="360" w:before="0" w:after="0"/>
        <w:jc w:val="both"/>
        <w:rPr>
          <w:rFonts w:ascii="Times New Roman" w:hAnsi="Times New Roman"/>
          <w:sz w:val="24"/>
          <w:szCs w:val="24"/>
          <w:lang w:val="en-GB"/>
        </w:rPr>
      </w:pPr>
      <w:r>
        <w:rPr>
          <w:rFonts w:ascii="Times New Roman" w:hAnsi="Times New Roman"/>
          <w:sz w:val="24"/>
          <w:szCs w:val="24"/>
          <w:lang w:val="en-GB"/>
        </w:rPr>
      </w:r>
    </w:p>
    <w:p>
      <w:pPr>
        <w:pStyle w:val="Normal"/>
        <w:spacing w:lineRule="auto" w:line="360" w:before="0" w:after="0"/>
        <w:jc w:val="both"/>
        <w:rPr/>
      </w:pPr>
      <w:r>
        <w:rPr>
          <w:rFonts w:ascii="Times New Roman" w:hAnsi="Times New Roman"/>
          <w:b/>
          <w:sz w:val="24"/>
          <w:szCs w:val="24"/>
          <w:lang w:val="en-GB"/>
        </w:rPr>
        <w:t>Recruitment process outsourcing</w:t>
      </w:r>
    </w:p>
    <w:p>
      <w:pPr>
        <w:pStyle w:val="Normal"/>
        <w:spacing w:lineRule="auto" w:line="360" w:before="0" w:after="0"/>
        <w:jc w:val="both"/>
        <w:rPr/>
      </w:pPr>
      <w:r>
        <w:rPr>
          <w:rFonts w:ascii="Times New Roman" w:hAnsi="Times New Roman"/>
          <w:sz w:val="24"/>
          <w:szCs w:val="24"/>
          <w:lang w:val="en-GB"/>
        </w:rPr>
        <w:t xml:space="preserve">This </w:t>
      </w:r>
      <w:r>
        <w:rPr>
          <w:rFonts w:ascii="Times New Roman" w:hAnsi="Times New Roman"/>
          <w:sz w:val="24"/>
          <w:szCs w:val="24"/>
          <w:lang w:val="en-GB"/>
        </w:rPr>
        <w:t xml:space="preserve">means that in </w:t>
      </w:r>
      <w:r>
        <w:rPr>
          <w:rFonts w:ascii="Times New Roman" w:hAnsi="Times New Roman"/>
          <w:sz w:val="24"/>
          <w:szCs w:val="24"/>
          <w:lang w:val="en-GB"/>
        </w:rPr>
        <w:t xml:space="preserve">a </w:t>
      </w:r>
      <w:r>
        <w:rPr>
          <w:rFonts w:ascii="Times New Roman" w:hAnsi="Times New Roman"/>
          <w:sz w:val="24"/>
          <w:szCs w:val="24"/>
          <w:lang w:val="en-GB"/>
        </w:rPr>
        <w:t>company there is no recruitment process and it is outsource</w:t>
      </w:r>
      <w:r>
        <w:rPr>
          <w:rFonts w:ascii="Times New Roman" w:hAnsi="Times New Roman"/>
          <w:sz w:val="24"/>
          <w:szCs w:val="24"/>
          <w:lang w:val="en-GB"/>
        </w:rPr>
        <w:t>d</w:t>
      </w:r>
      <w:r>
        <w:rPr>
          <w:rFonts w:ascii="Times New Roman" w:hAnsi="Times New Roman"/>
          <w:sz w:val="24"/>
          <w:szCs w:val="24"/>
          <w:lang w:val="en-GB"/>
        </w:rPr>
        <w:t xml:space="preserve"> </w:t>
      </w:r>
      <w:r>
        <w:rPr>
          <w:rFonts w:ascii="Times New Roman" w:hAnsi="Times New Roman"/>
          <w:sz w:val="24"/>
          <w:szCs w:val="24"/>
          <w:lang w:val="en-GB"/>
        </w:rPr>
        <w:t xml:space="preserve">to professonal recruiters. </w:t>
      </w:r>
      <w:r>
        <w:rPr>
          <w:rFonts w:ascii="Times New Roman" w:hAnsi="Times New Roman"/>
          <w:sz w:val="24"/>
          <w:szCs w:val="24"/>
          <w:lang w:val="en-GB"/>
        </w:rPr>
        <w:t xml:space="preserve">The </w:t>
      </w:r>
      <w:r>
        <w:rPr>
          <w:rFonts w:ascii="Times New Roman" w:hAnsi="Times New Roman"/>
          <w:sz w:val="24"/>
          <w:szCs w:val="24"/>
          <w:lang w:val="en-GB"/>
        </w:rPr>
        <w:t xml:space="preserve">provider bears the </w:t>
      </w:r>
      <w:r>
        <w:rPr>
          <w:rFonts w:ascii="Times New Roman" w:hAnsi="Times New Roman"/>
          <w:sz w:val="24"/>
          <w:szCs w:val="24"/>
          <w:lang w:val="en-GB"/>
        </w:rPr>
        <w:t xml:space="preserve">responsibility also </w:t>
      </w:r>
      <w:r>
        <w:rPr>
          <w:rFonts w:ascii="Times New Roman" w:hAnsi="Times New Roman"/>
          <w:sz w:val="24"/>
          <w:szCs w:val="24"/>
          <w:lang w:val="en-GB"/>
        </w:rPr>
        <w:t xml:space="preserve">deals with </w:t>
      </w:r>
      <w:r>
        <w:rPr>
          <w:rFonts w:ascii="Times New Roman" w:hAnsi="Times New Roman"/>
          <w:sz w:val="24"/>
          <w:szCs w:val="24"/>
          <w:lang w:val="en-GB"/>
        </w:rPr>
        <w:t>all activities related to recruitment (Armstrong, 2014) (Torrington, 2005).</w:t>
      </w:r>
    </w:p>
    <w:p>
      <w:pPr>
        <w:pStyle w:val="Normal"/>
        <w:spacing w:lineRule="auto" w:line="360" w:before="0" w:after="0"/>
        <w:jc w:val="both"/>
        <w:rPr/>
      </w:pPr>
      <w:r>
        <w:rPr/>
        <w:drawing>
          <wp:inline distT="0" distB="0" distL="0" distR="0">
            <wp:extent cx="6121400" cy="973455"/>
            <wp:effectExtent l="0" t="0" r="0" b="0"/>
            <wp:docPr id="7" name="Diagram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pPr>
        <w:pStyle w:val="Normal"/>
        <w:spacing w:lineRule="auto" w:line="360" w:before="0" w:after="0"/>
        <w:jc w:val="both"/>
        <w:rPr>
          <w:rFonts w:ascii="Times New Roman" w:hAnsi="Times New Roman"/>
          <w:b/>
          <w:b/>
          <w:sz w:val="24"/>
          <w:szCs w:val="24"/>
          <w:u w:val="single"/>
          <w:lang w:val="en-GB"/>
        </w:rPr>
      </w:pPr>
      <w:r>
        <w:rPr>
          <w:rFonts w:ascii="Times New Roman" w:hAnsi="Times New Roman"/>
          <w:b/>
          <w:sz w:val="24"/>
          <w:szCs w:val="24"/>
          <w:u w:val="single"/>
          <w:lang w:val="en-GB"/>
        </w:rPr>
      </w:r>
    </w:p>
    <w:p>
      <w:pPr>
        <w:pStyle w:val="Normal"/>
        <w:spacing w:lineRule="auto" w:line="360" w:before="0" w:after="0"/>
        <w:jc w:val="both"/>
        <w:rPr/>
      </w:pPr>
      <w:r>
        <w:rPr>
          <w:rFonts w:ascii="Times New Roman" w:hAnsi="Times New Roman"/>
          <w:b/>
          <w:sz w:val="24"/>
          <w:szCs w:val="24"/>
          <w:lang w:val="en-GB"/>
        </w:rPr>
        <w:t>Online recruitment</w:t>
      </w:r>
    </w:p>
    <w:p>
      <w:pPr>
        <w:pStyle w:val="Normal"/>
        <w:spacing w:lineRule="auto" w:line="360" w:before="0" w:after="0"/>
        <w:jc w:val="both"/>
        <w:rPr/>
      </w:pPr>
      <w:r>
        <w:rPr>
          <w:rFonts w:ascii="Times New Roman" w:hAnsi="Times New Roman"/>
          <w:sz w:val="24"/>
          <w:szCs w:val="24"/>
          <w:lang w:val="en-GB"/>
        </w:rPr>
        <w:t>Nowadays e-recruitment is one of the most popular source</w:t>
      </w:r>
      <w:r>
        <w:rPr>
          <w:rFonts w:ascii="Times New Roman" w:hAnsi="Times New Roman"/>
          <w:sz w:val="24"/>
          <w:szCs w:val="24"/>
          <w:lang w:val="en-GB"/>
        </w:rPr>
        <w:t>s</w:t>
      </w:r>
      <w:r>
        <w:rPr>
          <w:rFonts w:ascii="Times New Roman" w:hAnsi="Times New Roman"/>
          <w:sz w:val="24"/>
          <w:szCs w:val="24"/>
          <w:lang w:val="en-GB"/>
        </w:rPr>
        <w:t xml:space="preserve"> of candidates. </w:t>
      </w:r>
      <w:r>
        <w:rPr>
          <w:rFonts w:ascii="Times New Roman" w:hAnsi="Times New Roman"/>
          <w:sz w:val="24"/>
          <w:szCs w:val="24"/>
          <w:lang w:val="en-GB"/>
        </w:rPr>
        <w:t xml:space="preserve">This entails linking </w:t>
      </w:r>
      <w:r>
        <w:rPr>
          <w:rFonts w:ascii="Times New Roman" w:hAnsi="Times New Roman"/>
          <w:sz w:val="24"/>
          <w:szCs w:val="24"/>
          <w:lang w:val="en-GB"/>
        </w:rPr>
        <w:t xml:space="preserve">recruitment </w:t>
      </w:r>
      <w:r>
        <w:rPr>
          <w:rFonts w:ascii="Times New Roman" w:hAnsi="Times New Roman"/>
          <w:sz w:val="24"/>
          <w:szCs w:val="24"/>
          <w:lang w:val="en-GB"/>
        </w:rPr>
        <w:t xml:space="preserve">to </w:t>
      </w:r>
      <w:r>
        <w:rPr>
          <w:rFonts w:ascii="Times New Roman" w:hAnsi="Times New Roman"/>
          <w:sz w:val="24"/>
          <w:szCs w:val="24"/>
          <w:lang w:val="en-GB"/>
        </w:rPr>
        <w:t xml:space="preserve">technology, </w:t>
      </w:r>
      <w:r>
        <w:rPr>
          <w:rFonts w:ascii="Times New Roman" w:hAnsi="Times New Roman"/>
          <w:sz w:val="24"/>
          <w:szCs w:val="24"/>
          <w:lang w:val="en-GB"/>
        </w:rPr>
        <w:t xml:space="preserve">that is to say, </w:t>
      </w:r>
      <w:r>
        <w:rPr>
          <w:rFonts w:ascii="Times New Roman" w:hAnsi="Times New Roman"/>
          <w:sz w:val="24"/>
          <w:szCs w:val="24"/>
          <w:lang w:val="en-GB"/>
        </w:rPr>
        <w:t xml:space="preserve">using electronic resources </w:t>
      </w:r>
      <w:r>
        <w:rPr>
          <w:rFonts w:ascii="Times New Roman" w:hAnsi="Times New Roman"/>
          <w:sz w:val="24"/>
          <w:szCs w:val="24"/>
          <w:lang w:val="en-GB"/>
        </w:rPr>
        <w:t xml:space="preserve">to </w:t>
      </w:r>
      <w:r>
        <w:rPr>
          <w:rFonts w:ascii="Times New Roman" w:hAnsi="Times New Roman"/>
          <w:sz w:val="24"/>
          <w:szCs w:val="24"/>
          <w:lang w:val="en-GB"/>
        </w:rPr>
        <w:t xml:space="preserve">find candidates for </w:t>
      </w:r>
      <w:r>
        <w:rPr>
          <w:rFonts w:ascii="Times New Roman" w:hAnsi="Times New Roman"/>
          <w:sz w:val="24"/>
          <w:szCs w:val="24"/>
          <w:lang w:val="en-GB"/>
        </w:rPr>
        <w:t xml:space="preserve">particular </w:t>
      </w:r>
      <w:r>
        <w:rPr>
          <w:rFonts w:ascii="Times New Roman" w:hAnsi="Times New Roman"/>
          <w:sz w:val="24"/>
          <w:szCs w:val="24"/>
          <w:lang w:val="en-GB"/>
        </w:rPr>
        <w:t>vacanc</w:t>
      </w:r>
      <w:r>
        <w:rPr>
          <w:rFonts w:ascii="Times New Roman" w:hAnsi="Times New Roman"/>
          <w:sz w:val="24"/>
          <w:szCs w:val="24"/>
          <w:lang w:val="en-GB"/>
        </w:rPr>
        <w:t>ies</w:t>
      </w:r>
      <w:r>
        <w:rPr>
          <w:rFonts w:ascii="Times New Roman" w:hAnsi="Times New Roman"/>
          <w:sz w:val="24"/>
          <w:szCs w:val="24"/>
          <w:lang w:val="en-GB"/>
        </w:rPr>
        <w:t xml:space="preserve">. For online recruitment we can use our websites, career sites, job portals, social media etc. </w:t>
      </w:r>
      <w:r>
        <w:rPr>
          <w:rFonts w:ascii="Times New Roman" w:hAnsi="Times New Roman"/>
          <w:sz w:val="24"/>
          <w:szCs w:val="24"/>
          <w:lang w:val="en-GB"/>
        </w:rPr>
        <w:t xml:space="preserve">Many </w:t>
      </w:r>
      <w:r>
        <w:rPr>
          <w:rFonts w:ascii="Times New Roman" w:hAnsi="Times New Roman"/>
          <w:sz w:val="24"/>
          <w:szCs w:val="24"/>
          <w:lang w:val="en-GB"/>
        </w:rPr>
        <w:t xml:space="preserve">recruiters use this method of recruitment and candidates </w:t>
      </w:r>
      <w:r>
        <w:rPr>
          <w:rFonts w:ascii="Times New Roman" w:hAnsi="Times New Roman"/>
          <w:sz w:val="24"/>
          <w:szCs w:val="24"/>
          <w:lang w:val="en-GB"/>
        </w:rPr>
        <w:t xml:space="preserve">also search for </w:t>
      </w:r>
      <w:r>
        <w:rPr>
          <w:rFonts w:ascii="Times New Roman" w:hAnsi="Times New Roman"/>
          <w:sz w:val="24"/>
          <w:szCs w:val="24"/>
          <w:lang w:val="en-GB"/>
        </w:rPr>
        <w:t xml:space="preserve">vacancies on the internet. </w:t>
      </w:r>
      <w:r>
        <w:rPr>
          <w:rFonts w:ascii="Times New Roman" w:hAnsi="Times New Roman"/>
          <w:sz w:val="24"/>
          <w:szCs w:val="24"/>
          <w:lang w:val="en-GB"/>
        </w:rPr>
        <w:t xml:space="preserve">Online recruitment tends to </w:t>
      </w:r>
      <w:r>
        <w:rPr>
          <w:rFonts w:ascii="Times New Roman" w:hAnsi="Times New Roman"/>
          <w:sz w:val="24"/>
          <w:szCs w:val="24"/>
          <w:lang w:val="en-GB"/>
        </w:rPr>
        <w:t>save</w:t>
      </w:r>
      <w:r>
        <w:rPr>
          <w:rFonts w:ascii="Times New Roman" w:hAnsi="Times New Roman"/>
          <w:sz w:val="24"/>
          <w:szCs w:val="24"/>
          <w:lang w:val="en-GB"/>
        </w:rPr>
        <w:t>s</w:t>
      </w:r>
      <w:r>
        <w:rPr>
          <w:rFonts w:ascii="Times New Roman" w:hAnsi="Times New Roman"/>
          <w:sz w:val="24"/>
          <w:szCs w:val="24"/>
          <w:lang w:val="en-GB"/>
        </w:rPr>
        <w:t xml:space="preserve"> time and administration </w:t>
      </w:r>
      <w:r>
        <w:rPr>
          <w:rFonts w:ascii="Times New Roman" w:hAnsi="Times New Roman"/>
          <w:sz w:val="24"/>
          <w:szCs w:val="24"/>
          <w:lang w:val="en-GB"/>
        </w:rPr>
        <w:t>since it is generally q</w:t>
      </w:r>
      <w:r>
        <w:rPr>
          <w:rFonts w:ascii="Times New Roman" w:hAnsi="Times New Roman"/>
          <w:sz w:val="24"/>
          <w:szCs w:val="24"/>
          <w:lang w:val="en-GB"/>
        </w:rPr>
        <w:t xml:space="preserve">uicker than other methods. Moreover employers can show their employer brand. </w:t>
      </w:r>
      <w:r>
        <w:rPr>
          <w:rFonts w:ascii="Times New Roman" w:hAnsi="Times New Roman"/>
          <w:sz w:val="24"/>
          <w:szCs w:val="24"/>
          <w:lang w:val="en-GB"/>
        </w:rPr>
        <w:t>Social media is also v</w:t>
      </w:r>
      <w:r>
        <w:rPr>
          <w:rFonts w:ascii="Times New Roman" w:hAnsi="Times New Roman"/>
          <w:sz w:val="24"/>
          <w:szCs w:val="24"/>
          <w:lang w:val="en-GB"/>
        </w:rPr>
        <w:t xml:space="preserve">ery useful and popular but, </w:t>
      </w:r>
      <w:r>
        <w:rPr>
          <w:rFonts w:ascii="Times New Roman" w:hAnsi="Times New Roman"/>
          <w:sz w:val="24"/>
          <w:szCs w:val="24"/>
          <w:lang w:val="en-GB"/>
        </w:rPr>
        <w:t xml:space="preserve">here </w:t>
      </w:r>
      <w:r>
        <w:rPr>
          <w:rFonts w:ascii="Times New Roman" w:hAnsi="Times New Roman"/>
          <w:sz w:val="24"/>
          <w:szCs w:val="24"/>
          <w:lang w:val="en-GB"/>
        </w:rPr>
        <w:t xml:space="preserve">recruiters have to manage </w:t>
      </w:r>
      <w:r>
        <w:rPr>
          <w:rFonts w:ascii="Times New Roman" w:hAnsi="Times New Roman"/>
          <w:sz w:val="24"/>
          <w:szCs w:val="24"/>
          <w:lang w:val="en-GB"/>
        </w:rPr>
        <w:t xml:space="preserve">their </w:t>
      </w:r>
      <w:r>
        <w:rPr>
          <w:rFonts w:ascii="Times New Roman" w:hAnsi="Times New Roman"/>
          <w:sz w:val="24"/>
          <w:szCs w:val="24"/>
          <w:lang w:val="en-GB"/>
        </w:rPr>
        <w:t>own profile if the</w:t>
      </w:r>
      <w:r>
        <w:rPr>
          <w:rFonts w:ascii="Times New Roman" w:hAnsi="Times New Roman"/>
          <w:sz w:val="24"/>
          <w:szCs w:val="24"/>
          <w:lang w:val="en-GB"/>
        </w:rPr>
        <w:t>y</w:t>
      </w:r>
      <w:r>
        <w:rPr>
          <w:rFonts w:ascii="Times New Roman" w:hAnsi="Times New Roman"/>
          <w:sz w:val="24"/>
          <w:szCs w:val="24"/>
          <w:lang w:val="en-GB"/>
        </w:rPr>
        <w:t xml:space="preserve"> want to use it for recruitment (Armstrong, 2014) (Torrington, 2005).</w:t>
      </w:r>
    </w:p>
    <w:p>
      <w:pPr>
        <w:pStyle w:val="Normal"/>
        <w:spacing w:lineRule="auto" w:line="360" w:before="0" w:after="0"/>
        <w:jc w:val="both"/>
        <w:rPr/>
      </w:pPr>
      <w:r>
        <w:rPr/>
        <w:drawing>
          <wp:inline distT="0" distB="0" distL="0" distR="0">
            <wp:extent cx="6121400" cy="973455"/>
            <wp:effectExtent l="0" t="0" r="0" b="0"/>
            <wp:docPr id="8" name="Diagram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pPr>
        <w:pStyle w:val="Normal"/>
        <w:shd w:val="clear" w:color="auto" w:fill="FFFFFF"/>
        <w:rPr>
          <w:rFonts w:ascii="Times New Roman" w:hAnsi="Times New Roman" w:eastAsia="Times New Roman"/>
          <w:b/>
          <w:b/>
          <w:color w:val="000000"/>
          <w:sz w:val="24"/>
          <w:szCs w:val="24"/>
          <w:lang w:eastAsia="cs-CZ"/>
        </w:rPr>
      </w:pPr>
      <w:r>
        <w:rPr>
          <w:rFonts w:eastAsia="Times New Roman" w:ascii="Times New Roman" w:hAnsi="Times New Roman"/>
          <w:b/>
          <w:color w:val="000000"/>
          <w:sz w:val="24"/>
          <w:szCs w:val="24"/>
          <w:lang w:eastAsia="cs-CZ"/>
        </w:rPr>
      </w:r>
    </w:p>
    <w:p>
      <w:pPr>
        <w:pStyle w:val="Normal"/>
        <w:shd w:val="clear" w:color="auto" w:fill="FFFFFF"/>
        <w:rPr/>
      </w:pPr>
      <w:r>
        <w:rPr>
          <w:rFonts w:eastAsia="Times New Roman" w:ascii="Times New Roman" w:hAnsi="Times New Roman"/>
          <w:b/>
          <w:color w:val="000000"/>
          <w:sz w:val="24"/>
          <w:szCs w:val="24"/>
          <w:lang w:eastAsia="cs-CZ"/>
        </w:rPr>
        <w:t>LITERATURE</w:t>
      </w:r>
    </w:p>
    <w:p>
      <w:pPr>
        <w:pStyle w:val="Normal"/>
        <w:shd w:val="clear" w:color="auto" w:fill="FFFFFF"/>
        <w:rPr>
          <w:rFonts w:ascii="Times New Roman" w:hAnsi="Times New Roman" w:eastAsia="Times New Roman"/>
          <w:b/>
          <w:b/>
          <w:color w:val="000000"/>
          <w:sz w:val="24"/>
          <w:szCs w:val="24"/>
          <w:lang w:eastAsia="cs-CZ"/>
        </w:rPr>
      </w:pPr>
      <w:r>
        <w:rPr>
          <w:rFonts w:eastAsia="Times New Roman" w:ascii="Times New Roman" w:hAnsi="Times New Roman"/>
          <w:b/>
          <w:color w:val="000000"/>
          <w:sz w:val="24"/>
          <w:szCs w:val="24"/>
          <w:lang w:eastAsia="cs-CZ"/>
        </w:rPr>
      </w:r>
    </w:p>
    <w:p>
      <w:pPr>
        <w:pStyle w:val="Normal"/>
        <w:shd w:val="clear" w:color="auto" w:fill="FFFFFF"/>
        <w:jc w:val="both"/>
        <w:rPr/>
      </w:pPr>
      <w:r>
        <w:rPr>
          <w:rFonts w:eastAsia="Times New Roman" w:ascii="Times New Roman" w:hAnsi="Times New Roman"/>
          <w:color w:val="000000"/>
          <w:sz w:val="24"/>
          <w:szCs w:val="24"/>
          <w:lang w:eastAsia="cs-CZ"/>
        </w:rPr>
        <w:t>ARMSTRONG, Michael. Armstrong´s Handbook of Human Resource Management Practice. 13th ed. London: Kogan Page, 2014. ISBN 978-0-7494-6964-1.</w:t>
      </w:r>
    </w:p>
    <w:p>
      <w:pPr>
        <w:pStyle w:val="Normal"/>
        <w:shd w:val="clear" w:color="auto" w:fill="FFFFFF"/>
        <w:jc w:val="both"/>
        <w:rPr>
          <w:rFonts w:ascii="Times New Roman" w:hAnsi="Times New Roman" w:eastAsia="Times New Roman"/>
          <w:color w:val="000000"/>
          <w:sz w:val="24"/>
          <w:szCs w:val="24"/>
          <w:lang w:eastAsia="cs-CZ"/>
        </w:rPr>
      </w:pPr>
      <w:r>
        <w:rPr>
          <w:rFonts w:eastAsia="Times New Roman" w:ascii="Times New Roman" w:hAnsi="Times New Roman"/>
          <w:color w:val="000000"/>
          <w:sz w:val="24"/>
          <w:szCs w:val="24"/>
          <w:lang w:eastAsia="cs-CZ"/>
        </w:rPr>
      </w:r>
    </w:p>
    <w:p>
      <w:pPr>
        <w:pStyle w:val="Normal"/>
        <w:shd w:val="clear" w:color="auto" w:fill="FFFFFF"/>
        <w:jc w:val="both"/>
        <w:rPr/>
      </w:pPr>
      <w:r>
        <w:rPr>
          <w:rFonts w:eastAsia="Times New Roman" w:ascii="Times New Roman" w:hAnsi="Times New Roman"/>
          <w:color w:val="000000"/>
          <w:sz w:val="24"/>
          <w:szCs w:val="24"/>
          <w:lang w:eastAsia="cs-CZ"/>
        </w:rPr>
        <w:t>KOUBEK, Josef. </w:t>
      </w:r>
      <w:r>
        <w:rPr>
          <w:rFonts w:eastAsia="Times New Roman" w:ascii="Times New Roman" w:hAnsi="Times New Roman"/>
          <w:i/>
          <w:iCs/>
          <w:color w:val="000000"/>
          <w:sz w:val="24"/>
          <w:szCs w:val="24"/>
          <w:lang w:eastAsia="cs-CZ"/>
        </w:rPr>
        <w:t>Řízení lidských zdrojů: Základy moderní personalistiky</w:t>
      </w:r>
      <w:r>
        <w:rPr>
          <w:rFonts w:eastAsia="Times New Roman" w:ascii="Times New Roman" w:hAnsi="Times New Roman"/>
          <w:color w:val="000000"/>
          <w:sz w:val="24"/>
          <w:szCs w:val="24"/>
          <w:lang w:eastAsia="cs-CZ"/>
        </w:rPr>
        <w:t>. 4. rozšíř. a dopl. vyd. Praha: Management Press, 2012. ISBN 978-80-7261-168-3.</w:t>
      </w:r>
    </w:p>
    <w:p>
      <w:pPr>
        <w:pStyle w:val="Normal"/>
        <w:shd w:val="clear" w:color="auto" w:fill="FFFFFF"/>
        <w:jc w:val="both"/>
        <w:rPr>
          <w:rFonts w:ascii="Times New Roman" w:hAnsi="Times New Roman" w:eastAsia="Times New Roman"/>
          <w:color w:val="000000"/>
          <w:sz w:val="24"/>
          <w:szCs w:val="24"/>
          <w:lang w:eastAsia="cs-CZ"/>
        </w:rPr>
      </w:pPr>
      <w:r>
        <w:rPr>
          <w:rFonts w:eastAsia="Times New Roman" w:ascii="Times New Roman" w:hAnsi="Times New Roman"/>
          <w:color w:val="000000"/>
          <w:sz w:val="24"/>
          <w:szCs w:val="24"/>
          <w:lang w:eastAsia="cs-CZ"/>
        </w:rPr>
      </w:r>
    </w:p>
    <w:p>
      <w:pPr>
        <w:pStyle w:val="Normal"/>
        <w:shd w:val="clear" w:color="auto" w:fill="FFFFFF"/>
        <w:jc w:val="both"/>
        <w:rPr/>
      </w:pPr>
      <w:r>
        <w:rPr>
          <w:rFonts w:eastAsia="Times New Roman" w:ascii="Times New Roman" w:hAnsi="Times New Roman"/>
          <w:color w:val="000000"/>
          <w:sz w:val="24"/>
          <w:szCs w:val="24"/>
          <w:lang w:eastAsia="cs-CZ"/>
        </w:rPr>
        <w:t>TORRINGTON, Derek, Laura HALL and Stephen TAYLOR. Human Resource Management. 6th ed. New York: FT Prentice Hall, 2005. ISBN 02-736-8713-1.</w:t>
      </w:r>
    </w:p>
    <w:p>
      <w:pPr>
        <w:pStyle w:val="Normal"/>
        <w:rPr/>
      </w:pPr>
      <w:r>
        <w:rPr/>
      </w:r>
    </w:p>
    <w:p>
      <w:pPr>
        <w:pStyle w:val="Normal"/>
        <w:rPr/>
      </w:pPr>
      <w:r>
        <w:rPr/>
      </w:r>
    </w:p>
    <w:p>
      <w:pPr>
        <w:pStyle w:val="Normal"/>
        <w:widowControl/>
        <w:bidi w:val="0"/>
        <w:spacing w:lineRule="auto" w:line="259" w:before="0" w:after="160"/>
        <w:jc w:val="left"/>
        <w:rPr/>
      </w:pPr>
      <w:r>
        <w:rPr/>
      </w:r>
    </w:p>
    <w:sectPr>
      <w:headerReference w:type="default" r:id="rId42"/>
      <w:footerReference w:type="default" r:id="rId43"/>
      <w:type w:val="nextPage"/>
      <w:pgSz w:w="11906" w:h="16838"/>
      <w:pgMar w:left="1417" w:right="1417" w:header="708" w:top="1417" w:footer="708" w:bottom="1417" w:gutter="0"/>
      <w:pgNumType w:fmt="decimal"/>
      <w:formProt w:val="false"/>
      <w:textDirection w:val="lrTb"/>
      <w:docGrid w:type="default" w:linePitch="360" w:charSpace="4294965247"/>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ee"/>
    <w:family w:val="roman"/>
    <w:pitch w:val="variable"/>
  </w:font>
  <w:font w:name="Calibri">
    <w:charset w:val="ee"/>
    <w:family w:val="roman"/>
    <w:pitch w:val="variable"/>
  </w:font>
  <w:font w:name="Tahoma">
    <w:charset w:val="ee"/>
    <w:family w:val="roman"/>
    <w:pitch w:val="variable"/>
  </w:font>
  <w:font w:name="Liberation Sans">
    <w:altName w:val="Arial"/>
    <w:charset w:val="ee"/>
    <w:family w:val="roman"/>
    <w:pitch w:val="variable"/>
  </w:font>
  <w:font w:name="Times New Roman">
    <w:charset w:val="ee"/>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tabs>
        <w:tab w:val="left" w:pos="2340" w:leader="none"/>
        <w:tab w:val="center" w:pos="4536" w:leader="none"/>
        <w:tab w:val="left" w:pos="6840" w:leader="none"/>
        <w:tab w:val="right" w:pos="9072" w:leader="none"/>
      </w:tabs>
      <w:rPr/>
    </w:pPr>
    <w:r>
      <w:rPr/>
      <w:drawing>
        <wp:anchor behindDoc="1" distT="0" distB="0" distL="114300" distR="120650" simplePos="0" locked="0" layoutInCell="1" allowOverlap="1" relativeHeight="13">
          <wp:simplePos x="0" y="0"/>
          <wp:positionH relativeFrom="column">
            <wp:posOffset>1927225</wp:posOffset>
          </wp:positionH>
          <wp:positionV relativeFrom="paragraph">
            <wp:posOffset>-173355</wp:posOffset>
          </wp:positionV>
          <wp:extent cx="1860550" cy="233680"/>
          <wp:effectExtent l="0" t="0" r="0" b="0"/>
          <wp:wrapNone/>
          <wp:docPr id="11" name="Obrázek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ázek 5" descr=""/>
                  <pic:cNvPicPr>
                    <a:picLocks noChangeAspect="1" noChangeArrowheads="1"/>
                  </pic:cNvPicPr>
                </pic:nvPicPr>
                <pic:blipFill>
                  <a:blip r:embed="rId1"/>
                  <a:stretch>
                    <a:fillRect/>
                  </a:stretch>
                </pic:blipFill>
                <pic:spPr bwMode="auto">
                  <a:xfrm>
                    <a:off x="0" y="0"/>
                    <a:ext cx="1860550" cy="233680"/>
                  </a:xfrm>
                  <a:prstGeom prst="rect">
                    <a:avLst/>
                  </a:prstGeom>
                </pic:spPr>
              </pic:pic>
            </a:graphicData>
          </a:graphic>
        </wp:anchor>
      </w:drawing>
      <w:drawing>
        <wp:anchor behindDoc="1" distT="0" distB="0" distL="114300" distR="114300" simplePos="0" locked="0" layoutInCell="1" allowOverlap="1" relativeHeight="19">
          <wp:simplePos x="0" y="0"/>
          <wp:positionH relativeFrom="column">
            <wp:posOffset>4860925</wp:posOffset>
          </wp:positionH>
          <wp:positionV relativeFrom="paragraph">
            <wp:posOffset>-180975</wp:posOffset>
          </wp:positionV>
          <wp:extent cx="1470660" cy="266700"/>
          <wp:effectExtent l="0" t="0" r="0" b="0"/>
          <wp:wrapNone/>
          <wp:docPr id="12" name="Obrázek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ázek 9" descr=""/>
                  <pic:cNvPicPr>
                    <a:picLocks noChangeAspect="1" noChangeArrowheads="1"/>
                  </pic:cNvPicPr>
                </pic:nvPicPr>
                <pic:blipFill>
                  <a:blip r:embed="rId2"/>
                  <a:stretch>
                    <a:fillRect/>
                  </a:stretch>
                </pic:blipFill>
                <pic:spPr bwMode="auto">
                  <a:xfrm>
                    <a:off x="0" y="0"/>
                    <a:ext cx="1470660" cy="266700"/>
                  </a:xfrm>
                  <a:prstGeom prst="rect">
                    <a:avLst/>
                  </a:prstGeom>
                </pic:spPr>
              </pic:pic>
            </a:graphicData>
          </a:graphic>
        </wp:anchor>
      </w:drawing>
      <w:drawing>
        <wp:anchor behindDoc="1" distT="0" distB="1270" distL="114300" distR="114300" simplePos="0" locked="0" layoutInCell="1" allowOverlap="1" relativeHeight="25">
          <wp:simplePos x="0" y="0"/>
          <wp:positionH relativeFrom="column">
            <wp:posOffset>-610235</wp:posOffset>
          </wp:positionH>
          <wp:positionV relativeFrom="paragraph">
            <wp:posOffset>-241935</wp:posOffset>
          </wp:positionV>
          <wp:extent cx="1433195" cy="398780"/>
          <wp:effectExtent l="0" t="0" r="0" b="0"/>
          <wp:wrapNone/>
          <wp:docPr id="13" name="Obrázek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ázek 12" descr=""/>
                  <pic:cNvPicPr>
                    <a:picLocks noChangeAspect="1" noChangeArrowheads="1"/>
                  </pic:cNvPicPr>
                </pic:nvPicPr>
                <pic:blipFill>
                  <a:blip r:embed="rId3"/>
                  <a:stretch>
                    <a:fillRect/>
                  </a:stretch>
                </pic:blipFill>
                <pic:spPr bwMode="auto">
                  <a:xfrm>
                    <a:off x="0" y="0"/>
                    <a:ext cx="1433195" cy="398780"/>
                  </a:xfrm>
                  <a:prstGeom prst="rect">
                    <a:avLst/>
                  </a:prstGeom>
                </pic:spPr>
              </pic:pic>
            </a:graphicData>
          </a:graphic>
        </wp:anchor>
      </w:drawing>
      <w:drawing>
        <wp:anchor behindDoc="1" distT="0" distB="5080" distL="114300" distR="116840" simplePos="0" locked="0" layoutInCell="1" allowOverlap="1" relativeHeight="31">
          <wp:simplePos x="0" y="0"/>
          <wp:positionH relativeFrom="column">
            <wp:posOffset>3943985</wp:posOffset>
          </wp:positionH>
          <wp:positionV relativeFrom="paragraph">
            <wp:posOffset>79375</wp:posOffset>
          </wp:positionV>
          <wp:extent cx="740410" cy="394970"/>
          <wp:effectExtent l="0" t="0" r="0" b="0"/>
          <wp:wrapNone/>
          <wp:docPr id="14" name="Obrázek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ázek 7" descr=""/>
                  <pic:cNvPicPr>
                    <a:picLocks noChangeAspect="1" noChangeArrowheads="1"/>
                  </pic:cNvPicPr>
                </pic:nvPicPr>
                <pic:blipFill>
                  <a:blip r:embed="rId4"/>
                  <a:stretch>
                    <a:fillRect/>
                  </a:stretch>
                </pic:blipFill>
                <pic:spPr bwMode="auto">
                  <a:xfrm>
                    <a:off x="0" y="0"/>
                    <a:ext cx="740410" cy="394970"/>
                  </a:xfrm>
                  <a:prstGeom prst="rect">
                    <a:avLst/>
                  </a:prstGeom>
                </pic:spPr>
              </pic:pic>
            </a:graphicData>
          </a:graphic>
        </wp:anchor>
      </w:drawing>
      <w:drawing>
        <wp:anchor behindDoc="1" distT="0" distB="0" distL="114300" distR="114300" simplePos="0" locked="0" layoutInCell="1" allowOverlap="1" relativeHeight="37">
          <wp:simplePos x="0" y="0"/>
          <wp:positionH relativeFrom="column">
            <wp:posOffset>891540</wp:posOffset>
          </wp:positionH>
          <wp:positionV relativeFrom="paragraph">
            <wp:posOffset>121920</wp:posOffset>
          </wp:positionV>
          <wp:extent cx="1028700" cy="350520"/>
          <wp:effectExtent l="0" t="0" r="0" b="0"/>
          <wp:wrapNone/>
          <wp:docPr id="15" name="Image1" descr="HUDDERSFIELD LOGO 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 descr="HUDDERSFIELD LOGO correct"/>
                  <pic:cNvPicPr>
                    <a:picLocks noChangeAspect="1" noChangeArrowheads="1"/>
                  </pic:cNvPicPr>
                </pic:nvPicPr>
                <pic:blipFill>
                  <a:blip r:embed="rId5"/>
                  <a:stretch>
                    <a:fillRect/>
                  </a:stretch>
                </pic:blipFill>
                <pic:spPr bwMode="auto">
                  <a:xfrm>
                    <a:off x="0" y="0"/>
                    <a:ext cx="1028700" cy="350520"/>
                  </a:xfrm>
                  <a:prstGeom prst="rect">
                    <a:avLst/>
                  </a:prstGeom>
                </pic:spPr>
              </pic:pic>
            </a:graphicData>
          </a:graphic>
        </wp:anchor>
      </w:drawing>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Header"/>
      <w:rPr/>
    </w:pPr>
    <w:r>
      <w:rPr/>
      <w:drawing>
        <wp:anchor behindDoc="1" distT="0" distB="3810" distL="114300" distR="122555" simplePos="0" locked="0" layoutInCell="1" allowOverlap="1" relativeHeight="7">
          <wp:simplePos x="0" y="0"/>
          <wp:positionH relativeFrom="column">
            <wp:posOffset>4720590</wp:posOffset>
          </wp:positionH>
          <wp:positionV relativeFrom="paragraph">
            <wp:posOffset>-266700</wp:posOffset>
          </wp:positionV>
          <wp:extent cx="1649095" cy="472440"/>
          <wp:effectExtent l="0" t="0" r="0" b="0"/>
          <wp:wrapNone/>
          <wp:docPr id="9" name="obrázek 1" descr="C:\Users\Vendy\AppData\Local\Microsoft\Windows\INetCache\Content.Outlook\TWE1W73H\LogoV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ek 1" descr="C:\Users\Vendy\AppData\Local\Microsoft\Windows\INetCache\Content.Outlook\TWE1W73H\LogoV2a.jpg"/>
                  <pic:cNvPicPr>
                    <a:picLocks noChangeAspect="1" noChangeArrowheads="1"/>
                  </pic:cNvPicPr>
                </pic:nvPicPr>
                <pic:blipFill>
                  <a:blip r:embed="rId1"/>
                  <a:stretch>
                    <a:fillRect/>
                  </a:stretch>
                </pic:blipFill>
                <pic:spPr bwMode="auto">
                  <a:xfrm>
                    <a:off x="0" y="0"/>
                    <a:ext cx="1649095" cy="472440"/>
                  </a:xfrm>
                  <a:prstGeom prst="rect">
                    <a:avLst/>
                  </a:prstGeom>
                </pic:spPr>
              </pic:pic>
            </a:graphicData>
          </a:graphic>
        </wp:anchor>
      </w:drawing>
      <w:drawing>
        <wp:anchor behindDoc="1" distT="0" distB="3810" distL="114300" distR="116205" simplePos="0" locked="0" layoutInCell="1" allowOverlap="1" relativeHeight="43">
          <wp:simplePos x="0" y="0"/>
          <wp:positionH relativeFrom="column">
            <wp:posOffset>-643255</wp:posOffset>
          </wp:positionH>
          <wp:positionV relativeFrom="paragraph">
            <wp:posOffset>-304800</wp:posOffset>
          </wp:positionV>
          <wp:extent cx="2760345" cy="567690"/>
          <wp:effectExtent l="0" t="0" r="0" b="0"/>
          <wp:wrapNone/>
          <wp:docPr id="10" name="obrázek 8" descr="LogosBeneficairesErasmus+RIGHT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ázek 8" descr="LogosBeneficairesErasmus+RIGHT_EN"/>
                  <pic:cNvPicPr>
                    <a:picLocks noChangeAspect="1" noChangeArrowheads="1"/>
                  </pic:cNvPicPr>
                </pic:nvPicPr>
                <pic:blipFill>
                  <a:blip r:embed="rId2"/>
                  <a:stretch>
                    <a:fillRect/>
                  </a:stretch>
                </pic:blipFill>
                <pic:spPr bwMode="auto">
                  <a:xfrm>
                    <a:off x="0" y="0"/>
                    <a:ext cx="2760345" cy="567690"/>
                  </a:xfrm>
                  <a:prstGeom prst="rect">
                    <a:avLst/>
                  </a:prstGeom>
                </pic:spPr>
              </pic:pic>
            </a:graphicData>
          </a:graphic>
        </wp:anchor>
      </w:drawing>
    </w:r>
  </w:p>
</w:hdr>
</file>

<file path=word/settings.xml><?xml version="1.0" encoding="utf-8"?>
<w:settings xmlns:w="http://schemas.openxmlformats.org/wordprocessingml/2006/main">
  <w:zoom w:percent="180"/>
  <w:defaultTabStop w:val="708"/>
  <w:compat/>
  <w:themeFontLang w:val="cs-CZ"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Times New Roman"/>
        <w:lang w:val="en-GB" w:eastAsia="en-GB" w:bidi="ar-SA"/>
      </w:rPr>
    </w:rPrDefault>
    <w:pPrDefault>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3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1038e2"/>
    <w:pPr>
      <w:widowControl/>
      <w:bidi w:val="0"/>
      <w:spacing w:lineRule="auto" w:line="259" w:before="0" w:after="160"/>
      <w:jc w:val="left"/>
    </w:pPr>
    <w:rPr>
      <w:rFonts w:ascii="Calibri" w:hAnsi="Calibri" w:eastAsia="Calibri" w:cs="Times New Roman"/>
      <w:color w:val="auto"/>
      <w:sz w:val="22"/>
      <w:szCs w:val="22"/>
      <w:lang w:val="cs-CZ" w:eastAsia="en-US" w:bidi="ar-SA"/>
    </w:rPr>
  </w:style>
  <w:style w:type="character" w:styleId="DefaultParagraphFont" w:default="1">
    <w:name w:val="Default Paragraph Font"/>
    <w:uiPriority w:val="1"/>
    <w:semiHidden/>
    <w:unhideWhenUsed/>
    <w:qFormat/>
    <w:rPr/>
  </w:style>
  <w:style w:type="character" w:styleId="ZhlavChar" w:customStyle="1">
    <w:name w:val="Záhlaví Char"/>
    <w:basedOn w:val="DefaultParagraphFont"/>
    <w:link w:val="Header"/>
    <w:uiPriority w:val="99"/>
    <w:qFormat/>
    <w:rsid w:val="00161159"/>
    <w:rPr/>
  </w:style>
  <w:style w:type="character" w:styleId="ZpatChar" w:customStyle="1">
    <w:name w:val="Zápatí Char"/>
    <w:basedOn w:val="DefaultParagraphFont"/>
    <w:link w:val="Footer"/>
    <w:uiPriority w:val="99"/>
    <w:qFormat/>
    <w:rsid w:val="00161159"/>
    <w:rPr/>
  </w:style>
  <w:style w:type="character" w:styleId="TextbublinyChar" w:customStyle="1">
    <w:name w:val="Text bubliny Char"/>
    <w:basedOn w:val="DefaultParagraphFont"/>
    <w:link w:val="Textbubliny"/>
    <w:uiPriority w:val="99"/>
    <w:semiHidden/>
    <w:qFormat/>
    <w:rsid w:val="003603da"/>
    <w:rPr>
      <w:rFonts w:ascii="Tahoma" w:hAnsi="Tahoma" w:cs="Tahoma"/>
      <w:sz w:val="16"/>
      <w:szCs w:val="16"/>
      <w:lang w:val="cs-CZ" w:eastAsia="en-US"/>
    </w:rPr>
  </w:style>
  <w:style w:type="paragraph" w:styleId="Heading" w:customStyle="1">
    <w:name w:val="Heading"/>
    <w:basedOn w:val="Normal"/>
    <w:next w:val="TextBody"/>
    <w:qFormat/>
    <w:rsid w:val="001038e2"/>
    <w:pPr>
      <w:keepNext/>
      <w:spacing w:before="240" w:after="120"/>
    </w:pPr>
    <w:rPr>
      <w:rFonts w:ascii="Liberation Sans" w:hAnsi="Liberation Sans" w:eastAsia="Microsoft YaHei" w:cs="Arial"/>
      <w:sz w:val="28"/>
      <w:szCs w:val="28"/>
    </w:rPr>
  </w:style>
  <w:style w:type="paragraph" w:styleId="TextBody">
    <w:name w:val="Body Text"/>
    <w:basedOn w:val="Normal"/>
    <w:rsid w:val="001038e2"/>
    <w:pPr>
      <w:spacing w:lineRule="auto" w:line="288" w:before="0" w:after="140"/>
    </w:pPr>
    <w:rPr/>
  </w:style>
  <w:style w:type="paragraph" w:styleId="List">
    <w:name w:val="List"/>
    <w:basedOn w:val="TextBody"/>
    <w:rsid w:val="001038e2"/>
    <w:pPr/>
    <w:rPr>
      <w:rFonts w:cs="Arial"/>
    </w:rPr>
  </w:style>
  <w:style w:type="paragraph" w:styleId="Caption" w:customStyle="1">
    <w:name w:val="Caption"/>
    <w:basedOn w:val="Normal"/>
    <w:qFormat/>
    <w:rsid w:val="001038e2"/>
    <w:pPr>
      <w:suppressLineNumbers/>
      <w:spacing w:before="120" w:after="120"/>
    </w:pPr>
    <w:rPr>
      <w:rFonts w:cs="Arial"/>
      <w:i/>
      <w:iCs/>
      <w:sz w:val="24"/>
      <w:szCs w:val="24"/>
    </w:rPr>
  </w:style>
  <w:style w:type="paragraph" w:styleId="Index" w:customStyle="1">
    <w:name w:val="Index"/>
    <w:basedOn w:val="Normal"/>
    <w:qFormat/>
    <w:rsid w:val="001038e2"/>
    <w:pPr>
      <w:suppressLineNumbers/>
    </w:pPr>
    <w:rPr>
      <w:rFonts w:cs="Arial"/>
    </w:rPr>
  </w:style>
  <w:style w:type="paragraph" w:styleId="Header" w:customStyle="1">
    <w:name w:val="Header"/>
    <w:basedOn w:val="Normal"/>
    <w:link w:val="ZhlavChar"/>
    <w:uiPriority w:val="99"/>
    <w:unhideWhenUsed/>
    <w:rsid w:val="00161159"/>
    <w:pPr>
      <w:tabs>
        <w:tab w:val="center" w:pos="4536" w:leader="none"/>
        <w:tab w:val="right" w:pos="9072" w:leader="none"/>
      </w:tabs>
      <w:spacing w:lineRule="auto" w:line="240" w:before="0" w:after="0"/>
    </w:pPr>
    <w:rPr/>
  </w:style>
  <w:style w:type="paragraph" w:styleId="Footer" w:customStyle="1">
    <w:name w:val="Footer"/>
    <w:basedOn w:val="Normal"/>
    <w:link w:val="ZpatChar"/>
    <w:uiPriority w:val="99"/>
    <w:unhideWhenUsed/>
    <w:rsid w:val="00161159"/>
    <w:pPr>
      <w:tabs>
        <w:tab w:val="center" w:pos="4536" w:leader="none"/>
        <w:tab w:val="right" w:pos="9072" w:leader="none"/>
      </w:tabs>
      <w:spacing w:lineRule="auto" w:line="240" w:before="0" w:after="0"/>
    </w:pPr>
    <w:rPr/>
  </w:style>
  <w:style w:type="paragraph" w:styleId="BalloonText">
    <w:name w:val="Balloon Text"/>
    <w:basedOn w:val="Normal"/>
    <w:link w:val="TextbublinyChar"/>
    <w:uiPriority w:val="99"/>
    <w:semiHidden/>
    <w:unhideWhenUsed/>
    <w:qFormat/>
    <w:rsid w:val="003603da"/>
    <w:pPr>
      <w:spacing w:lineRule="auto" w:line="240" w:before="0" w:after="0"/>
    </w:pPr>
    <w:rPr>
      <w:rFonts w:ascii="Tahoma" w:hAnsi="Tahoma" w:cs="Tahoma"/>
      <w:sz w:val="16"/>
      <w:szCs w:val="16"/>
    </w:rPr>
  </w:style>
  <w:style w:type="numbering" w:styleId="NoList" w:default="1">
    <w:name w:val="No List"/>
    <w:uiPriority w:val="99"/>
    <w:semiHidden/>
    <w:unhideWhenUsed/>
    <w:qFormat/>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diagramData" Target="diagrams/data1.xml"/><Relationship Id="rId3" Type="http://schemas.openxmlformats.org/officeDocument/2006/relationships/diagramLayout" Target="diagrams/layout1.xml"/><Relationship Id="rId4" Type="http://schemas.openxmlformats.org/officeDocument/2006/relationships/diagramQuickStyle" Target="diagrams/quickStyle1.xml"/><Relationship Id="rId5" Type="http://schemas.openxmlformats.org/officeDocument/2006/relationships/diagramColors" Target="diagrams/colors1.xml"/><Relationship Id="rId6" Type="http://schemas.microsoft.com/office/2007/relationships/diagramDrawing" Target="diagrams/drawing1.xml"/><Relationship Id="rId7" Type="http://schemas.openxmlformats.org/officeDocument/2006/relationships/diagramData" Target="diagrams/data2.xml"/><Relationship Id="rId8" Type="http://schemas.openxmlformats.org/officeDocument/2006/relationships/diagramLayout" Target="diagrams/layout2.xml"/><Relationship Id="rId9" Type="http://schemas.openxmlformats.org/officeDocument/2006/relationships/diagramQuickStyle" Target="diagrams/quickStyle2.xml"/><Relationship Id="rId10" Type="http://schemas.openxmlformats.org/officeDocument/2006/relationships/diagramColors" Target="diagrams/colors2.xml"/><Relationship Id="rId11" Type="http://schemas.microsoft.com/office/2007/relationships/diagramDrawing" Target="diagrams/drawing2.xml"/><Relationship Id="rId12" Type="http://schemas.openxmlformats.org/officeDocument/2006/relationships/diagramData" Target="diagrams/data3.xml"/><Relationship Id="rId13" Type="http://schemas.openxmlformats.org/officeDocument/2006/relationships/diagramLayout" Target="diagrams/layout3.xml"/><Relationship Id="rId14" Type="http://schemas.openxmlformats.org/officeDocument/2006/relationships/diagramQuickStyle" Target="diagrams/quickStyle3.xml"/><Relationship Id="rId15" Type="http://schemas.openxmlformats.org/officeDocument/2006/relationships/diagramColors" Target="diagrams/colors3.xml"/><Relationship Id="rId16" Type="http://schemas.microsoft.com/office/2007/relationships/diagramDrawing" Target="diagrams/drawing3.xml"/><Relationship Id="rId17" Type="http://schemas.openxmlformats.org/officeDocument/2006/relationships/diagramData" Target="diagrams/data4.xml"/><Relationship Id="rId18" Type="http://schemas.openxmlformats.org/officeDocument/2006/relationships/diagramLayout" Target="diagrams/layout4.xml"/><Relationship Id="rId19" Type="http://schemas.openxmlformats.org/officeDocument/2006/relationships/diagramQuickStyle" Target="diagrams/quickStyle4.xml"/><Relationship Id="rId20" Type="http://schemas.openxmlformats.org/officeDocument/2006/relationships/diagramColors" Target="diagrams/colors4.xml"/><Relationship Id="rId21" Type="http://schemas.microsoft.com/office/2007/relationships/diagramDrawing" Target="diagrams/drawing4.xml"/><Relationship Id="rId22" Type="http://schemas.openxmlformats.org/officeDocument/2006/relationships/diagramData" Target="diagrams/data5.xml"/><Relationship Id="rId23" Type="http://schemas.openxmlformats.org/officeDocument/2006/relationships/diagramLayout" Target="diagrams/layout5.xml"/><Relationship Id="rId24" Type="http://schemas.openxmlformats.org/officeDocument/2006/relationships/diagramQuickStyle" Target="diagrams/quickStyle5.xml"/><Relationship Id="rId25" Type="http://schemas.openxmlformats.org/officeDocument/2006/relationships/diagramColors" Target="diagrams/colors5.xml"/><Relationship Id="rId26" Type="http://schemas.microsoft.com/office/2007/relationships/diagramDrawing" Target="diagrams/drawing5.xml"/><Relationship Id="rId27" Type="http://schemas.openxmlformats.org/officeDocument/2006/relationships/diagramData" Target="diagrams/data6.xml"/><Relationship Id="rId28" Type="http://schemas.openxmlformats.org/officeDocument/2006/relationships/diagramLayout" Target="diagrams/layout6.xml"/><Relationship Id="rId29" Type="http://schemas.openxmlformats.org/officeDocument/2006/relationships/diagramQuickStyle" Target="diagrams/quickStyle6.xml"/><Relationship Id="rId30" Type="http://schemas.openxmlformats.org/officeDocument/2006/relationships/diagramColors" Target="diagrams/colors6.xml"/><Relationship Id="rId31" Type="http://schemas.microsoft.com/office/2007/relationships/diagramDrawing" Target="diagrams/drawing6.xml"/><Relationship Id="rId32" Type="http://schemas.openxmlformats.org/officeDocument/2006/relationships/diagramData" Target="diagrams/data7.xml"/><Relationship Id="rId33" Type="http://schemas.openxmlformats.org/officeDocument/2006/relationships/diagramLayout" Target="diagrams/layout7.xml"/><Relationship Id="rId34" Type="http://schemas.openxmlformats.org/officeDocument/2006/relationships/diagramQuickStyle" Target="diagrams/quickStyle7.xml"/><Relationship Id="rId35" Type="http://schemas.openxmlformats.org/officeDocument/2006/relationships/diagramColors" Target="diagrams/colors7.xml"/><Relationship Id="rId36" Type="http://schemas.microsoft.com/office/2007/relationships/diagramDrawing" Target="diagrams/drawing7.xml"/><Relationship Id="rId37" Type="http://schemas.openxmlformats.org/officeDocument/2006/relationships/diagramData" Target="diagrams/data8.xml"/><Relationship Id="rId38" Type="http://schemas.openxmlformats.org/officeDocument/2006/relationships/diagramLayout" Target="diagrams/layout8.xml"/><Relationship Id="rId39" Type="http://schemas.openxmlformats.org/officeDocument/2006/relationships/diagramQuickStyle" Target="diagrams/quickStyle8.xml"/><Relationship Id="rId40" Type="http://schemas.openxmlformats.org/officeDocument/2006/relationships/diagramColors" Target="diagrams/colors8.xml"/><Relationship Id="rId41" Type="http://schemas.microsoft.com/office/2007/relationships/diagramDrawing" Target="diagrams/drawing8.xml"/><Relationship Id="rId42" Type="http://schemas.openxmlformats.org/officeDocument/2006/relationships/header" Target="header1.xml"/><Relationship Id="rId43" Type="http://schemas.openxmlformats.org/officeDocument/2006/relationships/footer" Target="footer1.xml"/><Relationship Id="rId44" Type="http://schemas.openxmlformats.org/officeDocument/2006/relationships/fontTable" Target="fontTable.xml"/><Relationship Id="rId45" Type="http://schemas.openxmlformats.org/officeDocument/2006/relationships/settings" Target="settings.xml"/><Relationship Id="rId46" Type="http://schemas.openxmlformats.org/officeDocument/2006/relationships/theme" Target="theme/theme1.xml"/>
</Relationships>
</file>

<file path=word/_rels/footer1.xml.rels><?xml version="1.0" encoding="UTF-8"?>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4.png"/><Relationship Id="rId3" Type="http://schemas.openxmlformats.org/officeDocument/2006/relationships/image" Target="media/image5.png"/><Relationship Id="rId4" Type="http://schemas.openxmlformats.org/officeDocument/2006/relationships/image" Target="media/image6.png"/><Relationship Id="rId5" Type="http://schemas.openxmlformats.org/officeDocument/2006/relationships/image" Target="media/image7.png"/>
</Relationships>
</file>

<file path=word/_rels/header1.xml.rels><?xml version="1.0" encoding="UTF-8"?>
<Relationships xmlns="http://schemas.openxmlformats.org/package/2006/relationships"><Relationship Id="rId1" Type="http://schemas.openxmlformats.org/officeDocument/2006/relationships/image" Target="media/image1.jpeg"/><Relationship Id="rId2" Type="http://schemas.openxmlformats.org/officeDocument/2006/relationships/image" Target="media/image2.jpeg"/>
</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3_2">
  <dgm:title val=""/>
  <dgm:desc val=""/>
  <dgm:catLst>
    <dgm:cat type="accent3" pri="11200"/>
  </dgm:catLst>
  <dgm:styleLbl name="node0">
    <dgm:fillClrLst meth="repeat">
      <a:schemeClr val="accent3"/>
    </dgm:fillClrLst>
    <dgm:linClrLst meth="repeat">
      <a:schemeClr val="lt1"/>
    </dgm:linClrLst>
    <dgm:effectClrLst/>
    <dgm:txLinClrLst/>
    <dgm:txFillClrLst/>
    <dgm:txEffectClrLst/>
  </dgm:styleLbl>
  <dgm:styleLbl name="node1">
    <dgm:fillClrLst meth="repeat">
      <a:schemeClr val="accent3"/>
    </dgm:fillClrLst>
    <dgm:linClrLst meth="repeat">
      <a:schemeClr val="lt1"/>
    </dgm:linClrLst>
    <dgm:effectClrLst/>
    <dgm:txLinClrLst/>
    <dgm:txFillClrLst/>
    <dgm:txEffectClrLst/>
  </dgm:styleLbl>
  <dgm:styleLbl name="alignNode1">
    <dgm:fillClrLst meth="repeat">
      <a:schemeClr val="accent3"/>
    </dgm:fillClrLst>
    <dgm:linClrLst meth="repeat">
      <a:schemeClr val="accent3"/>
    </dgm:linClrLst>
    <dgm:effectClrLst/>
    <dgm:txLinClrLst/>
    <dgm:txFillClrLst/>
    <dgm:txEffectClrLst/>
  </dgm:styleLbl>
  <dgm:styleLbl name="lnNode1">
    <dgm:fillClrLst meth="repeat">
      <a:schemeClr val="accent3"/>
    </dgm:fillClrLst>
    <dgm:linClrLst meth="repeat">
      <a:schemeClr val="lt1"/>
    </dgm:linClrLst>
    <dgm:effectClrLst/>
    <dgm:txLinClrLst/>
    <dgm:txFillClrLst/>
    <dgm:txEffectClrLst/>
  </dgm:styleLbl>
  <dgm:styleLbl name="vennNode1">
    <dgm:fillClrLst meth="repeat">
      <a:schemeClr val="accent3">
        <a:alpha val="50000"/>
      </a:schemeClr>
    </dgm:fillClrLst>
    <dgm:linClrLst meth="repeat">
      <a:schemeClr val="lt1"/>
    </dgm:linClrLst>
    <dgm:effectClrLst/>
    <dgm:txLinClrLst/>
    <dgm:txFillClrLst/>
    <dgm:txEffectClrLst/>
  </dgm:styleLbl>
  <dgm:styleLbl name="node2">
    <dgm:fillClrLst meth="repeat">
      <a:schemeClr val="accent3"/>
    </dgm:fillClrLst>
    <dgm:linClrLst meth="repeat">
      <a:schemeClr val="lt1"/>
    </dgm:linClrLst>
    <dgm:effectClrLst/>
    <dgm:txLinClrLst/>
    <dgm:txFillClrLst/>
    <dgm:txEffectClrLst/>
  </dgm:styleLbl>
  <dgm:styleLbl name="node3">
    <dgm:fillClrLst meth="repeat">
      <a:schemeClr val="accent3"/>
    </dgm:fillClrLst>
    <dgm:linClrLst meth="repeat">
      <a:schemeClr val="lt1"/>
    </dgm:linClrLst>
    <dgm:effectClrLst/>
    <dgm:txLinClrLst/>
    <dgm:txFillClrLst/>
    <dgm:txEffectClrLst/>
  </dgm:styleLbl>
  <dgm:styleLbl name="node4">
    <dgm:fillClrLst meth="repeat">
      <a:schemeClr val="accent3"/>
    </dgm:fillClrLst>
    <dgm:linClrLst meth="repeat">
      <a:schemeClr val="lt1"/>
    </dgm:linClrLst>
    <dgm:effectClrLst/>
    <dgm:txLinClrLst/>
    <dgm:txFillClrLst/>
    <dgm:txEffectClrLst/>
  </dgm:styleLbl>
  <dgm:styleLbl name="f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dgm:linClrLst>
    <dgm:effectClrLst/>
    <dgm:txLinClrLst/>
    <dgm:txFillClrLst/>
    <dgm:txEffectClrLst/>
  </dgm:styleLbl>
  <dgm:styleLbl name="asst1">
    <dgm:fillClrLst meth="repeat">
      <a:schemeClr val="accent3"/>
    </dgm:fillClrLst>
    <dgm:linClrLst meth="repeat">
      <a:schemeClr val="lt1"/>
    </dgm:linClrLst>
    <dgm:effectClrLst/>
    <dgm:txLinClrLst/>
    <dgm:txFillClrLst/>
    <dgm:txEffectClrLst/>
  </dgm:styleLbl>
  <dgm:styleLbl name="asst2">
    <dgm:fillClrLst meth="repeat">
      <a:schemeClr val="accent3"/>
    </dgm:fillClrLst>
    <dgm:linClrLst meth="repeat">
      <a:schemeClr val="lt1"/>
    </dgm:linClrLst>
    <dgm:effectClrLst/>
    <dgm:txLinClrLst/>
    <dgm:txFillClrLst/>
    <dgm:txEffectClrLst/>
  </dgm:styleLbl>
  <dgm:styleLbl name="asst3">
    <dgm:fillClrLst meth="repeat">
      <a:schemeClr val="accent3"/>
    </dgm:fillClrLst>
    <dgm:linClrLst meth="repeat">
      <a:schemeClr val="lt1"/>
    </dgm:linClrLst>
    <dgm:effectClrLst/>
    <dgm:txLinClrLst/>
    <dgm:txFillClrLst/>
    <dgm:txEffectClrLst/>
  </dgm:styleLbl>
  <dgm:styleLbl name="asst4">
    <dgm:fillClrLst meth="repeat">
      <a:schemeClr val="accent3"/>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dgm:fillClrLst>
    <dgm:linClrLst meth="repeat">
      <a:schemeClr val="accent3"/>
    </dgm:linClrLst>
    <dgm:effectClrLst/>
    <dgm:txLinClrLst/>
    <dgm:txFillClrLst meth="repeat">
      <a:schemeClr val="lt1"/>
    </dgm:txFillClrLst>
    <dgm:txEffectClrLst/>
  </dgm:styleLbl>
  <dgm:styleLbl name="parChTrans2D3">
    <dgm:fillClrLst meth="repeat">
      <a:schemeClr val="accent3"/>
    </dgm:fillClrLst>
    <dgm:linClrLst meth="repeat">
      <a:schemeClr val="accent3"/>
    </dgm:linClrLst>
    <dgm:effectClrLst/>
    <dgm:txLinClrLst/>
    <dgm:txFillClrLst meth="repeat">
      <a:schemeClr val="lt1"/>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3_2">
  <dgm:title val=""/>
  <dgm:desc val=""/>
  <dgm:catLst>
    <dgm:cat type="accent3" pri="11200"/>
  </dgm:catLst>
  <dgm:styleLbl name="node0">
    <dgm:fillClrLst meth="repeat">
      <a:schemeClr val="accent3"/>
    </dgm:fillClrLst>
    <dgm:linClrLst meth="repeat">
      <a:schemeClr val="lt1"/>
    </dgm:linClrLst>
    <dgm:effectClrLst/>
    <dgm:txLinClrLst/>
    <dgm:txFillClrLst/>
    <dgm:txEffectClrLst/>
  </dgm:styleLbl>
  <dgm:styleLbl name="node1">
    <dgm:fillClrLst meth="repeat">
      <a:schemeClr val="accent3"/>
    </dgm:fillClrLst>
    <dgm:linClrLst meth="repeat">
      <a:schemeClr val="lt1"/>
    </dgm:linClrLst>
    <dgm:effectClrLst/>
    <dgm:txLinClrLst/>
    <dgm:txFillClrLst/>
    <dgm:txEffectClrLst/>
  </dgm:styleLbl>
  <dgm:styleLbl name="alignNode1">
    <dgm:fillClrLst meth="repeat">
      <a:schemeClr val="accent3"/>
    </dgm:fillClrLst>
    <dgm:linClrLst meth="repeat">
      <a:schemeClr val="accent3"/>
    </dgm:linClrLst>
    <dgm:effectClrLst/>
    <dgm:txLinClrLst/>
    <dgm:txFillClrLst/>
    <dgm:txEffectClrLst/>
  </dgm:styleLbl>
  <dgm:styleLbl name="lnNode1">
    <dgm:fillClrLst meth="repeat">
      <a:schemeClr val="accent3"/>
    </dgm:fillClrLst>
    <dgm:linClrLst meth="repeat">
      <a:schemeClr val="lt1"/>
    </dgm:linClrLst>
    <dgm:effectClrLst/>
    <dgm:txLinClrLst/>
    <dgm:txFillClrLst/>
    <dgm:txEffectClrLst/>
  </dgm:styleLbl>
  <dgm:styleLbl name="vennNode1">
    <dgm:fillClrLst meth="repeat">
      <a:schemeClr val="accent3">
        <a:alpha val="50000"/>
      </a:schemeClr>
    </dgm:fillClrLst>
    <dgm:linClrLst meth="repeat">
      <a:schemeClr val="lt1"/>
    </dgm:linClrLst>
    <dgm:effectClrLst/>
    <dgm:txLinClrLst/>
    <dgm:txFillClrLst/>
    <dgm:txEffectClrLst/>
  </dgm:styleLbl>
  <dgm:styleLbl name="node2">
    <dgm:fillClrLst meth="repeat">
      <a:schemeClr val="accent3"/>
    </dgm:fillClrLst>
    <dgm:linClrLst meth="repeat">
      <a:schemeClr val="lt1"/>
    </dgm:linClrLst>
    <dgm:effectClrLst/>
    <dgm:txLinClrLst/>
    <dgm:txFillClrLst/>
    <dgm:txEffectClrLst/>
  </dgm:styleLbl>
  <dgm:styleLbl name="node3">
    <dgm:fillClrLst meth="repeat">
      <a:schemeClr val="accent3"/>
    </dgm:fillClrLst>
    <dgm:linClrLst meth="repeat">
      <a:schemeClr val="lt1"/>
    </dgm:linClrLst>
    <dgm:effectClrLst/>
    <dgm:txLinClrLst/>
    <dgm:txFillClrLst/>
    <dgm:txEffectClrLst/>
  </dgm:styleLbl>
  <dgm:styleLbl name="node4">
    <dgm:fillClrLst meth="repeat">
      <a:schemeClr val="accent3"/>
    </dgm:fillClrLst>
    <dgm:linClrLst meth="repeat">
      <a:schemeClr val="lt1"/>
    </dgm:linClrLst>
    <dgm:effectClrLst/>
    <dgm:txLinClrLst/>
    <dgm:txFillClrLst/>
    <dgm:txEffectClrLst/>
  </dgm:styleLbl>
  <dgm:styleLbl name="f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dgm:linClrLst>
    <dgm:effectClrLst/>
    <dgm:txLinClrLst/>
    <dgm:txFillClrLst/>
    <dgm:txEffectClrLst/>
  </dgm:styleLbl>
  <dgm:styleLbl name="asst1">
    <dgm:fillClrLst meth="repeat">
      <a:schemeClr val="accent3"/>
    </dgm:fillClrLst>
    <dgm:linClrLst meth="repeat">
      <a:schemeClr val="lt1"/>
    </dgm:linClrLst>
    <dgm:effectClrLst/>
    <dgm:txLinClrLst/>
    <dgm:txFillClrLst/>
    <dgm:txEffectClrLst/>
  </dgm:styleLbl>
  <dgm:styleLbl name="asst2">
    <dgm:fillClrLst meth="repeat">
      <a:schemeClr val="accent3"/>
    </dgm:fillClrLst>
    <dgm:linClrLst meth="repeat">
      <a:schemeClr val="lt1"/>
    </dgm:linClrLst>
    <dgm:effectClrLst/>
    <dgm:txLinClrLst/>
    <dgm:txFillClrLst/>
    <dgm:txEffectClrLst/>
  </dgm:styleLbl>
  <dgm:styleLbl name="asst3">
    <dgm:fillClrLst meth="repeat">
      <a:schemeClr val="accent3"/>
    </dgm:fillClrLst>
    <dgm:linClrLst meth="repeat">
      <a:schemeClr val="lt1"/>
    </dgm:linClrLst>
    <dgm:effectClrLst/>
    <dgm:txLinClrLst/>
    <dgm:txFillClrLst/>
    <dgm:txEffectClrLst/>
  </dgm:styleLbl>
  <dgm:styleLbl name="asst4">
    <dgm:fillClrLst meth="repeat">
      <a:schemeClr val="accent3"/>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dgm:fillClrLst>
    <dgm:linClrLst meth="repeat">
      <a:schemeClr val="accent3"/>
    </dgm:linClrLst>
    <dgm:effectClrLst/>
    <dgm:txLinClrLst/>
    <dgm:txFillClrLst meth="repeat">
      <a:schemeClr val="lt1"/>
    </dgm:txFillClrLst>
    <dgm:txEffectClrLst/>
  </dgm:styleLbl>
  <dgm:styleLbl name="parChTrans2D3">
    <dgm:fillClrLst meth="repeat">
      <a:schemeClr val="accent3"/>
    </dgm:fillClrLst>
    <dgm:linClrLst meth="repeat">
      <a:schemeClr val="accent3"/>
    </dgm:linClrLst>
    <dgm:effectClrLst/>
    <dgm:txLinClrLst/>
    <dgm:txFillClrLst meth="repeat">
      <a:schemeClr val="lt1"/>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3_2">
  <dgm:title val=""/>
  <dgm:desc val=""/>
  <dgm:catLst>
    <dgm:cat type="accent3" pri="11200"/>
  </dgm:catLst>
  <dgm:styleLbl name="node0">
    <dgm:fillClrLst meth="repeat">
      <a:schemeClr val="accent3"/>
    </dgm:fillClrLst>
    <dgm:linClrLst meth="repeat">
      <a:schemeClr val="lt1"/>
    </dgm:linClrLst>
    <dgm:effectClrLst/>
    <dgm:txLinClrLst/>
    <dgm:txFillClrLst/>
    <dgm:txEffectClrLst/>
  </dgm:styleLbl>
  <dgm:styleLbl name="node1">
    <dgm:fillClrLst meth="repeat">
      <a:schemeClr val="accent3"/>
    </dgm:fillClrLst>
    <dgm:linClrLst meth="repeat">
      <a:schemeClr val="lt1"/>
    </dgm:linClrLst>
    <dgm:effectClrLst/>
    <dgm:txLinClrLst/>
    <dgm:txFillClrLst/>
    <dgm:txEffectClrLst/>
  </dgm:styleLbl>
  <dgm:styleLbl name="alignNode1">
    <dgm:fillClrLst meth="repeat">
      <a:schemeClr val="accent3"/>
    </dgm:fillClrLst>
    <dgm:linClrLst meth="repeat">
      <a:schemeClr val="accent3"/>
    </dgm:linClrLst>
    <dgm:effectClrLst/>
    <dgm:txLinClrLst/>
    <dgm:txFillClrLst/>
    <dgm:txEffectClrLst/>
  </dgm:styleLbl>
  <dgm:styleLbl name="lnNode1">
    <dgm:fillClrLst meth="repeat">
      <a:schemeClr val="accent3"/>
    </dgm:fillClrLst>
    <dgm:linClrLst meth="repeat">
      <a:schemeClr val="lt1"/>
    </dgm:linClrLst>
    <dgm:effectClrLst/>
    <dgm:txLinClrLst/>
    <dgm:txFillClrLst/>
    <dgm:txEffectClrLst/>
  </dgm:styleLbl>
  <dgm:styleLbl name="vennNode1">
    <dgm:fillClrLst meth="repeat">
      <a:schemeClr val="accent3">
        <a:alpha val="50000"/>
      </a:schemeClr>
    </dgm:fillClrLst>
    <dgm:linClrLst meth="repeat">
      <a:schemeClr val="lt1"/>
    </dgm:linClrLst>
    <dgm:effectClrLst/>
    <dgm:txLinClrLst/>
    <dgm:txFillClrLst/>
    <dgm:txEffectClrLst/>
  </dgm:styleLbl>
  <dgm:styleLbl name="node2">
    <dgm:fillClrLst meth="repeat">
      <a:schemeClr val="accent3"/>
    </dgm:fillClrLst>
    <dgm:linClrLst meth="repeat">
      <a:schemeClr val="lt1"/>
    </dgm:linClrLst>
    <dgm:effectClrLst/>
    <dgm:txLinClrLst/>
    <dgm:txFillClrLst/>
    <dgm:txEffectClrLst/>
  </dgm:styleLbl>
  <dgm:styleLbl name="node3">
    <dgm:fillClrLst meth="repeat">
      <a:schemeClr val="accent3"/>
    </dgm:fillClrLst>
    <dgm:linClrLst meth="repeat">
      <a:schemeClr val="lt1"/>
    </dgm:linClrLst>
    <dgm:effectClrLst/>
    <dgm:txLinClrLst/>
    <dgm:txFillClrLst/>
    <dgm:txEffectClrLst/>
  </dgm:styleLbl>
  <dgm:styleLbl name="node4">
    <dgm:fillClrLst meth="repeat">
      <a:schemeClr val="accent3"/>
    </dgm:fillClrLst>
    <dgm:linClrLst meth="repeat">
      <a:schemeClr val="lt1"/>
    </dgm:linClrLst>
    <dgm:effectClrLst/>
    <dgm:txLinClrLst/>
    <dgm:txFillClrLst/>
    <dgm:txEffectClrLst/>
  </dgm:styleLbl>
  <dgm:styleLbl name="f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dgm:linClrLst>
    <dgm:effectClrLst/>
    <dgm:txLinClrLst/>
    <dgm:txFillClrLst/>
    <dgm:txEffectClrLst/>
  </dgm:styleLbl>
  <dgm:styleLbl name="asst1">
    <dgm:fillClrLst meth="repeat">
      <a:schemeClr val="accent3"/>
    </dgm:fillClrLst>
    <dgm:linClrLst meth="repeat">
      <a:schemeClr val="lt1"/>
    </dgm:linClrLst>
    <dgm:effectClrLst/>
    <dgm:txLinClrLst/>
    <dgm:txFillClrLst/>
    <dgm:txEffectClrLst/>
  </dgm:styleLbl>
  <dgm:styleLbl name="asst2">
    <dgm:fillClrLst meth="repeat">
      <a:schemeClr val="accent3"/>
    </dgm:fillClrLst>
    <dgm:linClrLst meth="repeat">
      <a:schemeClr val="lt1"/>
    </dgm:linClrLst>
    <dgm:effectClrLst/>
    <dgm:txLinClrLst/>
    <dgm:txFillClrLst/>
    <dgm:txEffectClrLst/>
  </dgm:styleLbl>
  <dgm:styleLbl name="asst3">
    <dgm:fillClrLst meth="repeat">
      <a:schemeClr val="accent3"/>
    </dgm:fillClrLst>
    <dgm:linClrLst meth="repeat">
      <a:schemeClr val="lt1"/>
    </dgm:linClrLst>
    <dgm:effectClrLst/>
    <dgm:txLinClrLst/>
    <dgm:txFillClrLst/>
    <dgm:txEffectClrLst/>
  </dgm:styleLbl>
  <dgm:styleLbl name="asst4">
    <dgm:fillClrLst meth="repeat">
      <a:schemeClr val="accent3"/>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dgm:fillClrLst>
    <dgm:linClrLst meth="repeat">
      <a:schemeClr val="accent3"/>
    </dgm:linClrLst>
    <dgm:effectClrLst/>
    <dgm:txLinClrLst/>
    <dgm:txFillClrLst meth="repeat">
      <a:schemeClr val="lt1"/>
    </dgm:txFillClrLst>
    <dgm:txEffectClrLst/>
  </dgm:styleLbl>
  <dgm:styleLbl name="parChTrans2D3">
    <dgm:fillClrLst meth="repeat">
      <a:schemeClr val="accent3"/>
    </dgm:fillClrLst>
    <dgm:linClrLst meth="repeat">
      <a:schemeClr val="accent3"/>
    </dgm:linClrLst>
    <dgm:effectClrLst/>
    <dgm:txLinClrLst/>
    <dgm:txFillClrLst meth="repeat">
      <a:schemeClr val="lt1"/>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3_2">
  <dgm:title val=""/>
  <dgm:desc val=""/>
  <dgm:catLst>
    <dgm:cat type="accent3" pri="11200"/>
  </dgm:catLst>
  <dgm:styleLbl name="node0">
    <dgm:fillClrLst meth="repeat">
      <a:schemeClr val="accent3"/>
    </dgm:fillClrLst>
    <dgm:linClrLst meth="repeat">
      <a:schemeClr val="lt1"/>
    </dgm:linClrLst>
    <dgm:effectClrLst/>
    <dgm:txLinClrLst/>
    <dgm:txFillClrLst/>
    <dgm:txEffectClrLst/>
  </dgm:styleLbl>
  <dgm:styleLbl name="node1">
    <dgm:fillClrLst meth="repeat">
      <a:schemeClr val="accent3"/>
    </dgm:fillClrLst>
    <dgm:linClrLst meth="repeat">
      <a:schemeClr val="lt1"/>
    </dgm:linClrLst>
    <dgm:effectClrLst/>
    <dgm:txLinClrLst/>
    <dgm:txFillClrLst/>
    <dgm:txEffectClrLst/>
  </dgm:styleLbl>
  <dgm:styleLbl name="alignNode1">
    <dgm:fillClrLst meth="repeat">
      <a:schemeClr val="accent3"/>
    </dgm:fillClrLst>
    <dgm:linClrLst meth="repeat">
      <a:schemeClr val="accent3"/>
    </dgm:linClrLst>
    <dgm:effectClrLst/>
    <dgm:txLinClrLst/>
    <dgm:txFillClrLst/>
    <dgm:txEffectClrLst/>
  </dgm:styleLbl>
  <dgm:styleLbl name="lnNode1">
    <dgm:fillClrLst meth="repeat">
      <a:schemeClr val="accent3"/>
    </dgm:fillClrLst>
    <dgm:linClrLst meth="repeat">
      <a:schemeClr val="lt1"/>
    </dgm:linClrLst>
    <dgm:effectClrLst/>
    <dgm:txLinClrLst/>
    <dgm:txFillClrLst/>
    <dgm:txEffectClrLst/>
  </dgm:styleLbl>
  <dgm:styleLbl name="vennNode1">
    <dgm:fillClrLst meth="repeat">
      <a:schemeClr val="accent3">
        <a:alpha val="50000"/>
      </a:schemeClr>
    </dgm:fillClrLst>
    <dgm:linClrLst meth="repeat">
      <a:schemeClr val="lt1"/>
    </dgm:linClrLst>
    <dgm:effectClrLst/>
    <dgm:txLinClrLst/>
    <dgm:txFillClrLst/>
    <dgm:txEffectClrLst/>
  </dgm:styleLbl>
  <dgm:styleLbl name="node2">
    <dgm:fillClrLst meth="repeat">
      <a:schemeClr val="accent3"/>
    </dgm:fillClrLst>
    <dgm:linClrLst meth="repeat">
      <a:schemeClr val="lt1"/>
    </dgm:linClrLst>
    <dgm:effectClrLst/>
    <dgm:txLinClrLst/>
    <dgm:txFillClrLst/>
    <dgm:txEffectClrLst/>
  </dgm:styleLbl>
  <dgm:styleLbl name="node3">
    <dgm:fillClrLst meth="repeat">
      <a:schemeClr val="accent3"/>
    </dgm:fillClrLst>
    <dgm:linClrLst meth="repeat">
      <a:schemeClr val="lt1"/>
    </dgm:linClrLst>
    <dgm:effectClrLst/>
    <dgm:txLinClrLst/>
    <dgm:txFillClrLst/>
    <dgm:txEffectClrLst/>
  </dgm:styleLbl>
  <dgm:styleLbl name="node4">
    <dgm:fillClrLst meth="repeat">
      <a:schemeClr val="accent3"/>
    </dgm:fillClrLst>
    <dgm:linClrLst meth="repeat">
      <a:schemeClr val="lt1"/>
    </dgm:linClrLst>
    <dgm:effectClrLst/>
    <dgm:txLinClrLst/>
    <dgm:txFillClrLst/>
    <dgm:txEffectClrLst/>
  </dgm:styleLbl>
  <dgm:styleLbl name="f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dgm:linClrLst>
    <dgm:effectClrLst/>
    <dgm:txLinClrLst/>
    <dgm:txFillClrLst/>
    <dgm:txEffectClrLst/>
  </dgm:styleLbl>
  <dgm:styleLbl name="asst1">
    <dgm:fillClrLst meth="repeat">
      <a:schemeClr val="accent3"/>
    </dgm:fillClrLst>
    <dgm:linClrLst meth="repeat">
      <a:schemeClr val="lt1"/>
    </dgm:linClrLst>
    <dgm:effectClrLst/>
    <dgm:txLinClrLst/>
    <dgm:txFillClrLst/>
    <dgm:txEffectClrLst/>
  </dgm:styleLbl>
  <dgm:styleLbl name="asst2">
    <dgm:fillClrLst meth="repeat">
      <a:schemeClr val="accent3"/>
    </dgm:fillClrLst>
    <dgm:linClrLst meth="repeat">
      <a:schemeClr val="lt1"/>
    </dgm:linClrLst>
    <dgm:effectClrLst/>
    <dgm:txLinClrLst/>
    <dgm:txFillClrLst/>
    <dgm:txEffectClrLst/>
  </dgm:styleLbl>
  <dgm:styleLbl name="asst3">
    <dgm:fillClrLst meth="repeat">
      <a:schemeClr val="accent3"/>
    </dgm:fillClrLst>
    <dgm:linClrLst meth="repeat">
      <a:schemeClr val="lt1"/>
    </dgm:linClrLst>
    <dgm:effectClrLst/>
    <dgm:txLinClrLst/>
    <dgm:txFillClrLst/>
    <dgm:txEffectClrLst/>
  </dgm:styleLbl>
  <dgm:styleLbl name="asst4">
    <dgm:fillClrLst meth="repeat">
      <a:schemeClr val="accent3"/>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dgm:fillClrLst>
    <dgm:linClrLst meth="repeat">
      <a:schemeClr val="accent3"/>
    </dgm:linClrLst>
    <dgm:effectClrLst/>
    <dgm:txLinClrLst/>
    <dgm:txFillClrLst meth="repeat">
      <a:schemeClr val="lt1"/>
    </dgm:txFillClrLst>
    <dgm:txEffectClrLst/>
  </dgm:styleLbl>
  <dgm:styleLbl name="parChTrans2D3">
    <dgm:fillClrLst meth="repeat">
      <a:schemeClr val="accent3"/>
    </dgm:fillClrLst>
    <dgm:linClrLst meth="repeat">
      <a:schemeClr val="accent3"/>
    </dgm:linClrLst>
    <dgm:effectClrLst/>
    <dgm:txLinClrLst/>
    <dgm:txFillClrLst meth="repeat">
      <a:schemeClr val="lt1"/>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3_2">
  <dgm:title val=""/>
  <dgm:desc val=""/>
  <dgm:catLst>
    <dgm:cat type="accent3" pri="11200"/>
  </dgm:catLst>
  <dgm:styleLbl name="node0">
    <dgm:fillClrLst meth="repeat">
      <a:schemeClr val="accent3"/>
    </dgm:fillClrLst>
    <dgm:linClrLst meth="repeat">
      <a:schemeClr val="lt1"/>
    </dgm:linClrLst>
    <dgm:effectClrLst/>
    <dgm:txLinClrLst/>
    <dgm:txFillClrLst/>
    <dgm:txEffectClrLst/>
  </dgm:styleLbl>
  <dgm:styleLbl name="node1">
    <dgm:fillClrLst meth="repeat">
      <a:schemeClr val="accent3"/>
    </dgm:fillClrLst>
    <dgm:linClrLst meth="repeat">
      <a:schemeClr val="lt1"/>
    </dgm:linClrLst>
    <dgm:effectClrLst/>
    <dgm:txLinClrLst/>
    <dgm:txFillClrLst/>
    <dgm:txEffectClrLst/>
  </dgm:styleLbl>
  <dgm:styleLbl name="alignNode1">
    <dgm:fillClrLst meth="repeat">
      <a:schemeClr val="accent3"/>
    </dgm:fillClrLst>
    <dgm:linClrLst meth="repeat">
      <a:schemeClr val="accent3"/>
    </dgm:linClrLst>
    <dgm:effectClrLst/>
    <dgm:txLinClrLst/>
    <dgm:txFillClrLst/>
    <dgm:txEffectClrLst/>
  </dgm:styleLbl>
  <dgm:styleLbl name="lnNode1">
    <dgm:fillClrLst meth="repeat">
      <a:schemeClr val="accent3"/>
    </dgm:fillClrLst>
    <dgm:linClrLst meth="repeat">
      <a:schemeClr val="lt1"/>
    </dgm:linClrLst>
    <dgm:effectClrLst/>
    <dgm:txLinClrLst/>
    <dgm:txFillClrLst/>
    <dgm:txEffectClrLst/>
  </dgm:styleLbl>
  <dgm:styleLbl name="vennNode1">
    <dgm:fillClrLst meth="repeat">
      <a:schemeClr val="accent3">
        <a:alpha val="50000"/>
      </a:schemeClr>
    </dgm:fillClrLst>
    <dgm:linClrLst meth="repeat">
      <a:schemeClr val="lt1"/>
    </dgm:linClrLst>
    <dgm:effectClrLst/>
    <dgm:txLinClrLst/>
    <dgm:txFillClrLst/>
    <dgm:txEffectClrLst/>
  </dgm:styleLbl>
  <dgm:styleLbl name="node2">
    <dgm:fillClrLst meth="repeat">
      <a:schemeClr val="accent3"/>
    </dgm:fillClrLst>
    <dgm:linClrLst meth="repeat">
      <a:schemeClr val="lt1"/>
    </dgm:linClrLst>
    <dgm:effectClrLst/>
    <dgm:txLinClrLst/>
    <dgm:txFillClrLst/>
    <dgm:txEffectClrLst/>
  </dgm:styleLbl>
  <dgm:styleLbl name="node3">
    <dgm:fillClrLst meth="repeat">
      <a:schemeClr val="accent3"/>
    </dgm:fillClrLst>
    <dgm:linClrLst meth="repeat">
      <a:schemeClr val="lt1"/>
    </dgm:linClrLst>
    <dgm:effectClrLst/>
    <dgm:txLinClrLst/>
    <dgm:txFillClrLst/>
    <dgm:txEffectClrLst/>
  </dgm:styleLbl>
  <dgm:styleLbl name="node4">
    <dgm:fillClrLst meth="repeat">
      <a:schemeClr val="accent3"/>
    </dgm:fillClrLst>
    <dgm:linClrLst meth="repeat">
      <a:schemeClr val="lt1"/>
    </dgm:linClrLst>
    <dgm:effectClrLst/>
    <dgm:txLinClrLst/>
    <dgm:txFillClrLst/>
    <dgm:txEffectClrLst/>
  </dgm:styleLbl>
  <dgm:styleLbl name="f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dgm:linClrLst>
    <dgm:effectClrLst/>
    <dgm:txLinClrLst/>
    <dgm:txFillClrLst/>
    <dgm:txEffectClrLst/>
  </dgm:styleLbl>
  <dgm:styleLbl name="asst1">
    <dgm:fillClrLst meth="repeat">
      <a:schemeClr val="accent3"/>
    </dgm:fillClrLst>
    <dgm:linClrLst meth="repeat">
      <a:schemeClr val="lt1"/>
    </dgm:linClrLst>
    <dgm:effectClrLst/>
    <dgm:txLinClrLst/>
    <dgm:txFillClrLst/>
    <dgm:txEffectClrLst/>
  </dgm:styleLbl>
  <dgm:styleLbl name="asst2">
    <dgm:fillClrLst meth="repeat">
      <a:schemeClr val="accent3"/>
    </dgm:fillClrLst>
    <dgm:linClrLst meth="repeat">
      <a:schemeClr val="lt1"/>
    </dgm:linClrLst>
    <dgm:effectClrLst/>
    <dgm:txLinClrLst/>
    <dgm:txFillClrLst/>
    <dgm:txEffectClrLst/>
  </dgm:styleLbl>
  <dgm:styleLbl name="asst3">
    <dgm:fillClrLst meth="repeat">
      <a:schemeClr val="accent3"/>
    </dgm:fillClrLst>
    <dgm:linClrLst meth="repeat">
      <a:schemeClr val="lt1"/>
    </dgm:linClrLst>
    <dgm:effectClrLst/>
    <dgm:txLinClrLst/>
    <dgm:txFillClrLst/>
    <dgm:txEffectClrLst/>
  </dgm:styleLbl>
  <dgm:styleLbl name="asst4">
    <dgm:fillClrLst meth="repeat">
      <a:schemeClr val="accent3"/>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dgm:fillClrLst>
    <dgm:linClrLst meth="repeat">
      <a:schemeClr val="accent3"/>
    </dgm:linClrLst>
    <dgm:effectClrLst/>
    <dgm:txLinClrLst/>
    <dgm:txFillClrLst meth="repeat">
      <a:schemeClr val="lt1"/>
    </dgm:txFillClrLst>
    <dgm:txEffectClrLst/>
  </dgm:styleLbl>
  <dgm:styleLbl name="parChTrans2D3">
    <dgm:fillClrLst meth="repeat">
      <a:schemeClr val="accent3"/>
    </dgm:fillClrLst>
    <dgm:linClrLst meth="repeat">
      <a:schemeClr val="accent3"/>
    </dgm:linClrLst>
    <dgm:effectClrLst/>
    <dgm:txLinClrLst/>
    <dgm:txFillClrLst meth="repeat">
      <a:schemeClr val="lt1"/>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3_2">
  <dgm:title val=""/>
  <dgm:desc val=""/>
  <dgm:catLst>
    <dgm:cat type="accent3" pri="11200"/>
  </dgm:catLst>
  <dgm:styleLbl name="node0">
    <dgm:fillClrLst meth="repeat">
      <a:schemeClr val="accent3"/>
    </dgm:fillClrLst>
    <dgm:linClrLst meth="repeat">
      <a:schemeClr val="lt1"/>
    </dgm:linClrLst>
    <dgm:effectClrLst/>
    <dgm:txLinClrLst/>
    <dgm:txFillClrLst/>
    <dgm:txEffectClrLst/>
  </dgm:styleLbl>
  <dgm:styleLbl name="node1">
    <dgm:fillClrLst meth="repeat">
      <a:schemeClr val="accent3"/>
    </dgm:fillClrLst>
    <dgm:linClrLst meth="repeat">
      <a:schemeClr val="lt1"/>
    </dgm:linClrLst>
    <dgm:effectClrLst/>
    <dgm:txLinClrLst/>
    <dgm:txFillClrLst/>
    <dgm:txEffectClrLst/>
  </dgm:styleLbl>
  <dgm:styleLbl name="alignNode1">
    <dgm:fillClrLst meth="repeat">
      <a:schemeClr val="accent3"/>
    </dgm:fillClrLst>
    <dgm:linClrLst meth="repeat">
      <a:schemeClr val="accent3"/>
    </dgm:linClrLst>
    <dgm:effectClrLst/>
    <dgm:txLinClrLst/>
    <dgm:txFillClrLst/>
    <dgm:txEffectClrLst/>
  </dgm:styleLbl>
  <dgm:styleLbl name="lnNode1">
    <dgm:fillClrLst meth="repeat">
      <a:schemeClr val="accent3"/>
    </dgm:fillClrLst>
    <dgm:linClrLst meth="repeat">
      <a:schemeClr val="lt1"/>
    </dgm:linClrLst>
    <dgm:effectClrLst/>
    <dgm:txLinClrLst/>
    <dgm:txFillClrLst/>
    <dgm:txEffectClrLst/>
  </dgm:styleLbl>
  <dgm:styleLbl name="vennNode1">
    <dgm:fillClrLst meth="repeat">
      <a:schemeClr val="accent3">
        <a:alpha val="50000"/>
      </a:schemeClr>
    </dgm:fillClrLst>
    <dgm:linClrLst meth="repeat">
      <a:schemeClr val="lt1"/>
    </dgm:linClrLst>
    <dgm:effectClrLst/>
    <dgm:txLinClrLst/>
    <dgm:txFillClrLst/>
    <dgm:txEffectClrLst/>
  </dgm:styleLbl>
  <dgm:styleLbl name="node2">
    <dgm:fillClrLst meth="repeat">
      <a:schemeClr val="accent3"/>
    </dgm:fillClrLst>
    <dgm:linClrLst meth="repeat">
      <a:schemeClr val="lt1"/>
    </dgm:linClrLst>
    <dgm:effectClrLst/>
    <dgm:txLinClrLst/>
    <dgm:txFillClrLst/>
    <dgm:txEffectClrLst/>
  </dgm:styleLbl>
  <dgm:styleLbl name="node3">
    <dgm:fillClrLst meth="repeat">
      <a:schemeClr val="accent3"/>
    </dgm:fillClrLst>
    <dgm:linClrLst meth="repeat">
      <a:schemeClr val="lt1"/>
    </dgm:linClrLst>
    <dgm:effectClrLst/>
    <dgm:txLinClrLst/>
    <dgm:txFillClrLst/>
    <dgm:txEffectClrLst/>
  </dgm:styleLbl>
  <dgm:styleLbl name="node4">
    <dgm:fillClrLst meth="repeat">
      <a:schemeClr val="accent3"/>
    </dgm:fillClrLst>
    <dgm:linClrLst meth="repeat">
      <a:schemeClr val="lt1"/>
    </dgm:linClrLst>
    <dgm:effectClrLst/>
    <dgm:txLinClrLst/>
    <dgm:txFillClrLst/>
    <dgm:txEffectClrLst/>
  </dgm:styleLbl>
  <dgm:styleLbl name="f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dgm:linClrLst>
    <dgm:effectClrLst/>
    <dgm:txLinClrLst/>
    <dgm:txFillClrLst/>
    <dgm:txEffectClrLst/>
  </dgm:styleLbl>
  <dgm:styleLbl name="asst1">
    <dgm:fillClrLst meth="repeat">
      <a:schemeClr val="accent3"/>
    </dgm:fillClrLst>
    <dgm:linClrLst meth="repeat">
      <a:schemeClr val="lt1"/>
    </dgm:linClrLst>
    <dgm:effectClrLst/>
    <dgm:txLinClrLst/>
    <dgm:txFillClrLst/>
    <dgm:txEffectClrLst/>
  </dgm:styleLbl>
  <dgm:styleLbl name="asst2">
    <dgm:fillClrLst meth="repeat">
      <a:schemeClr val="accent3"/>
    </dgm:fillClrLst>
    <dgm:linClrLst meth="repeat">
      <a:schemeClr val="lt1"/>
    </dgm:linClrLst>
    <dgm:effectClrLst/>
    <dgm:txLinClrLst/>
    <dgm:txFillClrLst/>
    <dgm:txEffectClrLst/>
  </dgm:styleLbl>
  <dgm:styleLbl name="asst3">
    <dgm:fillClrLst meth="repeat">
      <a:schemeClr val="accent3"/>
    </dgm:fillClrLst>
    <dgm:linClrLst meth="repeat">
      <a:schemeClr val="lt1"/>
    </dgm:linClrLst>
    <dgm:effectClrLst/>
    <dgm:txLinClrLst/>
    <dgm:txFillClrLst/>
    <dgm:txEffectClrLst/>
  </dgm:styleLbl>
  <dgm:styleLbl name="asst4">
    <dgm:fillClrLst meth="repeat">
      <a:schemeClr val="accent3"/>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dgm:fillClrLst>
    <dgm:linClrLst meth="repeat">
      <a:schemeClr val="accent3"/>
    </dgm:linClrLst>
    <dgm:effectClrLst/>
    <dgm:txLinClrLst/>
    <dgm:txFillClrLst meth="repeat">
      <a:schemeClr val="lt1"/>
    </dgm:txFillClrLst>
    <dgm:txEffectClrLst/>
  </dgm:styleLbl>
  <dgm:styleLbl name="parChTrans2D3">
    <dgm:fillClrLst meth="repeat">
      <a:schemeClr val="accent3"/>
    </dgm:fillClrLst>
    <dgm:linClrLst meth="repeat">
      <a:schemeClr val="accent3"/>
    </dgm:linClrLst>
    <dgm:effectClrLst/>
    <dgm:txLinClrLst/>
    <dgm:txFillClrLst meth="repeat">
      <a:schemeClr val="lt1"/>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3_2">
  <dgm:title val=""/>
  <dgm:desc val=""/>
  <dgm:catLst>
    <dgm:cat type="accent3" pri="11200"/>
  </dgm:catLst>
  <dgm:styleLbl name="node0">
    <dgm:fillClrLst meth="repeat">
      <a:schemeClr val="accent3"/>
    </dgm:fillClrLst>
    <dgm:linClrLst meth="repeat">
      <a:schemeClr val="lt1"/>
    </dgm:linClrLst>
    <dgm:effectClrLst/>
    <dgm:txLinClrLst/>
    <dgm:txFillClrLst/>
    <dgm:txEffectClrLst/>
  </dgm:styleLbl>
  <dgm:styleLbl name="node1">
    <dgm:fillClrLst meth="repeat">
      <a:schemeClr val="accent3"/>
    </dgm:fillClrLst>
    <dgm:linClrLst meth="repeat">
      <a:schemeClr val="lt1"/>
    </dgm:linClrLst>
    <dgm:effectClrLst/>
    <dgm:txLinClrLst/>
    <dgm:txFillClrLst/>
    <dgm:txEffectClrLst/>
  </dgm:styleLbl>
  <dgm:styleLbl name="alignNode1">
    <dgm:fillClrLst meth="repeat">
      <a:schemeClr val="accent3"/>
    </dgm:fillClrLst>
    <dgm:linClrLst meth="repeat">
      <a:schemeClr val="accent3"/>
    </dgm:linClrLst>
    <dgm:effectClrLst/>
    <dgm:txLinClrLst/>
    <dgm:txFillClrLst/>
    <dgm:txEffectClrLst/>
  </dgm:styleLbl>
  <dgm:styleLbl name="lnNode1">
    <dgm:fillClrLst meth="repeat">
      <a:schemeClr val="accent3"/>
    </dgm:fillClrLst>
    <dgm:linClrLst meth="repeat">
      <a:schemeClr val="lt1"/>
    </dgm:linClrLst>
    <dgm:effectClrLst/>
    <dgm:txLinClrLst/>
    <dgm:txFillClrLst/>
    <dgm:txEffectClrLst/>
  </dgm:styleLbl>
  <dgm:styleLbl name="vennNode1">
    <dgm:fillClrLst meth="repeat">
      <a:schemeClr val="accent3">
        <a:alpha val="50000"/>
      </a:schemeClr>
    </dgm:fillClrLst>
    <dgm:linClrLst meth="repeat">
      <a:schemeClr val="lt1"/>
    </dgm:linClrLst>
    <dgm:effectClrLst/>
    <dgm:txLinClrLst/>
    <dgm:txFillClrLst/>
    <dgm:txEffectClrLst/>
  </dgm:styleLbl>
  <dgm:styleLbl name="node2">
    <dgm:fillClrLst meth="repeat">
      <a:schemeClr val="accent3"/>
    </dgm:fillClrLst>
    <dgm:linClrLst meth="repeat">
      <a:schemeClr val="lt1"/>
    </dgm:linClrLst>
    <dgm:effectClrLst/>
    <dgm:txLinClrLst/>
    <dgm:txFillClrLst/>
    <dgm:txEffectClrLst/>
  </dgm:styleLbl>
  <dgm:styleLbl name="node3">
    <dgm:fillClrLst meth="repeat">
      <a:schemeClr val="accent3"/>
    </dgm:fillClrLst>
    <dgm:linClrLst meth="repeat">
      <a:schemeClr val="lt1"/>
    </dgm:linClrLst>
    <dgm:effectClrLst/>
    <dgm:txLinClrLst/>
    <dgm:txFillClrLst/>
    <dgm:txEffectClrLst/>
  </dgm:styleLbl>
  <dgm:styleLbl name="node4">
    <dgm:fillClrLst meth="repeat">
      <a:schemeClr val="accent3"/>
    </dgm:fillClrLst>
    <dgm:linClrLst meth="repeat">
      <a:schemeClr val="lt1"/>
    </dgm:linClrLst>
    <dgm:effectClrLst/>
    <dgm:txLinClrLst/>
    <dgm:txFillClrLst/>
    <dgm:txEffectClrLst/>
  </dgm:styleLbl>
  <dgm:styleLbl name="f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dgm:linClrLst>
    <dgm:effectClrLst/>
    <dgm:txLinClrLst/>
    <dgm:txFillClrLst/>
    <dgm:txEffectClrLst/>
  </dgm:styleLbl>
  <dgm:styleLbl name="asst1">
    <dgm:fillClrLst meth="repeat">
      <a:schemeClr val="accent3"/>
    </dgm:fillClrLst>
    <dgm:linClrLst meth="repeat">
      <a:schemeClr val="lt1"/>
    </dgm:linClrLst>
    <dgm:effectClrLst/>
    <dgm:txLinClrLst/>
    <dgm:txFillClrLst/>
    <dgm:txEffectClrLst/>
  </dgm:styleLbl>
  <dgm:styleLbl name="asst2">
    <dgm:fillClrLst meth="repeat">
      <a:schemeClr val="accent3"/>
    </dgm:fillClrLst>
    <dgm:linClrLst meth="repeat">
      <a:schemeClr val="lt1"/>
    </dgm:linClrLst>
    <dgm:effectClrLst/>
    <dgm:txLinClrLst/>
    <dgm:txFillClrLst/>
    <dgm:txEffectClrLst/>
  </dgm:styleLbl>
  <dgm:styleLbl name="asst3">
    <dgm:fillClrLst meth="repeat">
      <a:schemeClr val="accent3"/>
    </dgm:fillClrLst>
    <dgm:linClrLst meth="repeat">
      <a:schemeClr val="lt1"/>
    </dgm:linClrLst>
    <dgm:effectClrLst/>
    <dgm:txLinClrLst/>
    <dgm:txFillClrLst/>
    <dgm:txEffectClrLst/>
  </dgm:styleLbl>
  <dgm:styleLbl name="asst4">
    <dgm:fillClrLst meth="repeat">
      <a:schemeClr val="accent3"/>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dgm:fillClrLst>
    <dgm:linClrLst meth="repeat">
      <a:schemeClr val="accent3"/>
    </dgm:linClrLst>
    <dgm:effectClrLst/>
    <dgm:txLinClrLst/>
    <dgm:txFillClrLst meth="repeat">
      <a:schemeClr val="lt1"/>
    </dgm:txFillClrLst>
    <dgm:txEffectClrLst/>
  </dgm:styleLbl>
  <dgm:styleLbl name="parChTrans2D3">
    <dgm:fillClrLst meth="repeat">
      <a:schemeClr val="accent3"/>
    </dgm:fillClrLst>
    <dgm:linClrLst meth="repeat">
      <a:schemeClr val="accent3"/>
    </dgm:linClrLst>
    <dgm:effectClrLst/>
    <dgm:txLinClrLst/>
    <dgm:txFillClrLst meth="repeat">
      <a:schemeClr val="lt1"/>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1FD67D3-D742-47EC-82E0-8B698C9EF930}" type="doc">
      <dgm:prSet loTypeId="urn:microsoft.com/office/officeart/2005/8/layout/chevron2" loCatId="process" qsTypeId="urn:microsoft.com/office/officeart/2005/8/quickstyle/simple1" qsCatId="simple" csTypeId="urn:microsoft.com/office/officeart/2005/8/colors/accent0_1" csCatId="mainScheme" phldr="1"/>
      <dgm:spPr/>
      <dgm:t>
        <a:bodyPr/>
        <a:lstStyle/>
        <a:p>
          <a:endParaRPr lang="cs-CZ"/>
        </a:p>
      </dgm:t>
    </dgm:pt>
    <dgm:pt modelId="{3FD50EAC-BC3C-459A-9648-7E7AAD9B606E}">
      <dgm:prSet phldrT="[Text]"/>
      <dgm:spPr/>
      <dgm:t>
        <a:bodyPr/>
        <a:lstStyle/>
        <a:p>
          <a:r>
            <a:rPr lang="en-GB" b="1"/>
            <a:t>Defining requirements</a:t>
          </a:r>
          <a:endParaRPr lang="cs-CZ" b="1"/>
        </a:p>
      </dgm:t>
    </dgm:pt>
    <dgm:pt modelId="{983B3F52-992A-4D0F-841E-0B0E9AAEEABC}" type="parTrans" cxnId="{E4E78FE0-608C-491E-8745-97D8989D72BE}">
      <dgm:prSet/>
      <dgm:spPr/>
      <dgm:t>
        <a:bodyPr/>
        <a:lstStyle/>
        <a:p>
          <a:endParaRPr lang="cs-CZ"/>
        </a:p>
      </dgm:t>
    </dgm:pt>
    <dgm:pt modelId="{297E4240-D4EF-4CB3-B083-088432A2F210}" type="sibTrans" cxnId="{E4E78FE0-608C-491E-8745-97D8989D72BE}">
      <dgm:prSet/>
      <dgm:spPr/>
      <dgm:t>
        <a:bodyPr/>
        <a:lstStyle/>
        <a:p>
          <a:endParaRPr lang="cs-CZ"/>
        </a:p>
      </dgm:t>
    </dgm:pt>
    <dgm:pt modelId="{D0B48C43-09A5-4264-8A94-6263A45FE60A}">
      <dgm:prSet phldrT="[Text]" custT="1"/>
      <dgm:spPr/>
      <dgm:t>
        <a:bodyPr/>
        <a:lstStyle/>
        <a:p>
          <a:r>
            <a:rPr lang="en-GB" sz="1100">
              <a:latin typeface="Times New Roman" panose="02020603050405020304" pitchFamily="18" charset="0"/>
              <a:cs typeface="Times New Roman" panose="02020603050405020304" pitchFamily="18" charset="0"/>
            </a:rPr>
            <a:t>Job specification</a:t>
          </a:r>
          <a:endParaRPr lang="cs-CZ" sz="1100">
            <a:latin typeface="Times New Roman" panose="02020603050405020304" pitchFamily="18" charset="0"/>
            <a:cs typeface="Times New Roman" panose="02020603050405020304" pitchFamily="18" charset="0"/>
          </a:endParaRPr>
        </a:p>
      </dgm:t>
    </dgm:pt>
    <dgm:pt modelId="{22238815-8C91-485C-83FD-4C1588D6DF63}" type="parTrans" cxnId="{8FEDC1BB-92F1-47A0-941E-5AC6FB8E4E3F}">
      <dgm:prSet/>
      <dgm:spPr/>
      <dgm:t>
        <a:bodyPr/>
        <a:lstStyle/>
        <a:p>
          <a:endParaRPr lang="cs-CZ"/>
        </a:p>
      </dgm:t>
    </dgm:pt>
    <dgm:pt modelId="{1E496692-7D67-496B-9B4A-6EAE8AB7F60D}" type="sibTrans" cxnId="{8FEDC1BB-92F1-47A0-941E-5AC6FB8E4E3F}">
      <dgm:prSet/>
      <dgm:spPr/>
      <dgm:t>
        <a:bodyPr/>
        <a:lstStyle/>
        <a:p>
          <a:endParaRPr lang="cs-CZ"/>
        </a:p>
      </dgm:t>
    </dgm:pt>
    <dgm:pt modelId="{B00F5ED2-F4F7-455E-AF08-988C2B5FE71A}">
      <dgm:prSet phldrT="[Text]" custT="1"/>
      <dgm:spPr/>
      <dgm:t>
        <a:bodyPr/>
        <a:lstStyle/>
        <a:p>
          <a:r>
            <a:rPr lang="en-GB" sz="1100">
              <a:latin typeface="Times New Roman" panose="02020603050405020304" pitchFamily="18" charset="0"/>
              <a:cs typeface="Times New Roman" panose="02020603050405020304" pitchFamily="18" charset="0"/>
            </a:rPr>
            <a:t>Considering alternatives</a:t>
          </a:r>
          <a:endParaRPr lang="cs-CZ" sz="1100">
            <a:latin typeface="Times New Roman" panose="02020603050405020304" pitchFamily="18" charset="0"/>
            <a:cs typeface="Times New Roman" panose="02020603050405020304" pitchFamily="18" charset="0"/>
          </a:endParaRPr>
        </a:p>
      </dgm:t>
    </dgm:pt>
    <dgm:pt modelId="{2344C3A3-CFD7-4FA6-AB5F-B4745C97C63A}" type="parTrans" cxnId="{55F4E96D-8986-4114-B759-10783918604D}">
      <dgm:prSet/>
      <dgm:spPr/>
      <dgm:t>
        <a:bodyPr/>
        <a:lstStyle/>
        <a:p>
          <a:endParaRPr lang="cs-CZ"/>
        </a:p>
      </dgm:t>
    </dgm:pt>
    <dgm:pt modelId="{54DA260D-E666-497B-BF77-74BCC04930CC}" type="sibTrans" cxnId="{55F4E96D-8986-4114-B759-10783918604D}">
      <dgm:prSet/>
      <dgm:spPr/>
      <dgm:t>
        <a:bodyPr/>
        <a:lstStyle/>
        <a:p>
          <a:endParaRPr lang="cs-CZ"/>
        </a:p>
      </dgm:t>
    </dgm:pt>
    <dgm:pt modelId="{3F3BF45F-2A2B-4658-967D-7EB500F1C754}">
      <dgm:prSet phldrT="[Text]"/>
      <dgm:spPr/>
      <dgm:t>
        <a:bodyPr/>
        <a:lstStyle/>
        <a:p>
          <a:r>
            <a:rPr lang="en-GB" b="1"/>
            <a:t>Attracting candidates</a:t>
          </a:r>
          <a:endParaRPr lang="cs-CZ" b="1"/>
        </a:p>
      </dgm:t>
    </dgm:pt>
    <dgm:pt modelId="{8395A479-C360-45E4-9CFF-128C1917DBD0}" type="parTrans" cxnId="{A4317533-0486-40C0-954B-35BFE5D5D68E}">
      <dgm:prSet/>
      <dgm:spPr/>
      <dgm:t>
        <a:bodyPr/>
        <a:lstStyle/>
        <a:p>
          <a:endParaRPr lang="cs-CZ"/>
        </a:p>
      </dgm:t>
    </dgm:pt>
    <dgm:pt modelId="{0E0C8C3F-1B9A-4577-82B1-9FB5AA4B6051}" type="sibTrans" cxnId="{A4317533-0486-40C0-954B-35BFE5D5D68E}">
      <dgm:prSet/>
      <dgm:spPr/>
      <dgm:t>
        <a:bodyPr/>
        <a:lstStyle/>
        <a:p>
          <a:endParaRPr lang="cs-CZ"/>
        </a:p>
      </dgm:t>
    </dgm:pt>
    <dgm:pt modelId="{70AF02F0-3F17-4AD4-875D-8A43A2EC53B2}">
      <dgm:prSet phldrT="[Text]" custT="1"/>
      <dgm:spPr/>
      <dgm:t>
        <a:bodyPr/>
        <a:lstStyle/>
        <a:p>
          <a:r>
            <a:rPr lang="en-GB" sz="1100">
              <a:latin typeface="Times New Roman" panose="02020603050405020304" pitchFamily="18" charset="0"/>
              <a:cs typeface="Times New Roman" panose="02020603050405020304" pitchFamily="18" charset="0"/>
            </a:rPr>
            <a:t>Analysing recruitment strengths and weaknesses to develop an employee value proposition and employer brand</a:t>
          </a:r>
          <a:endParaRPr lang="cs-CZ" sz="1100">
            <a:latin typeface="Times New Roman" panose="02020603050405020304" pitchFamily="18" charset="0"/>
            <a:cs typeface="Times New Roman" panose="02020603050405020304" pitchFamily="18" charset="0"/>
          </a:endParaRPr>
        </a:p>
      </dgm:t>
    </dgm:pt>
    <dgm:pt modelId="{C77CEB2C-9EE8-484B-ABA8-F12A34A57CFB}" type="parTrans" cxnId="{7D3563DD-9799-447B-9310-9128CB583F7E}">
      <dgm:prSet/>
      <dgm:spPr/>
      <dgm:t>
        <a:bodyPr/>
        <a:lstStyle/>
        <a:p>
          <a:endParaRPr lang="cs-CZ"/>
        </a:p>
      </dgm:t>
    </dgm:pt>
    <dgm:pt modelId="{9ECFA771-B200-4BE0-95D5-B57AE5676C05}" type="sibTrans" cxnId="{7D3563DD-9799-447B-9310-9128CB583F7E}">
      <dgm:prSet/>
      <dgm:spPr/>
      <dgm:t>
        <a:bodyPr/>
        <a:lstStyle/>
        <a:p>
          <a:endParaRPr lang="cs-CZ"/>
        </a:p>
      </dgm:t>
    </dgm:pt>
    <dgm:pt modelId="{0E560F2A-DCAB-4EF3-B506-5775027AA2A3}">
      <dgm:prSet phldrT="[Text]" custT="1"/>
      <dgm:spPr/>
      <dgm:t>
        <a:bodyPr/>
        <a:lstStyle/>
        <a:p>
          <a:r>
            <a:rPr lang="en-GB" sz="1100">
              <a:latin typeface="Times New Roman" panose="02020603050405020304" pitchFamily="18" charset="0"/>
              <a:cs typeface="Times New Roman" panose="02020603050405020304" pitchFamily="18" charset="0"/>
            </a:rPr>
            <a:t>Analysing the requirement to establish what sort of person is needed</a:t>
          </a:r>
          <a:endParaRPr lang="cs-CZ" sz="1100">
            <a:latin typeface="Times New Roman" panose="02020603050405020304" pitchFamily="18" charset="0"/>
            <a:cs typeface="Times New Roman" panose="02020603050405020304" pitchFamily="18" charset="0"/>
          </a:endParaRPr>
        </a:p>
      </dgm:t>
    </dgm:pt>
    <dgm:pt modelId="{5E648BA4-DF48-4533-AD6B-F0AF77E2EC13}" type="parTrans" cxnId="{75A5CB9E-F3EE-4070-AACD-CFD078403151}">
      <dgm:prSet/>
      <dgm:spPr/>
      <dgm:t>
        <a:bodyPr/>
        <a:lstStyle/>
        <a:p>
          <a:endParaRPr lang="cs-CZ"/>
        </a:p>
      </dgm:t>
    </dgm:pt>
    <dgm:pt modelId="{0C068FF1-2164-40A6-94F4-58DDD2DFB1B4}" type="sibTrans" cxnId="{75A5CB9E-F3EE-4070-AACD-CFD078403151}">
      <dgm:prSet/>
      <dgm:spPr/>
      <dgm:t>
        <a:bodyPr/>
        <a:lstStyle/>
        <a:p>
          <a:endParaRPr lang="cs-CZ"/>
        </a:p>
      </dgm:t>
    </dgm:pt>
    <dgm:pt modelId="{0A45B762-8A89-45A7-A761-EE06933E73C0}">
      <dgm:prSet phldrT="[Text]" custT="1"/>
      <dgm:spPr/>
      <dgm:t>
        <a:bodyPr/>
        <a:lstStyle/>
        <a:p>
          <a:r>
            <a:rPr lang="en-GB" sz="1100">
              <a:latin typeface="Times New Roman" panose="02020603050405020304" pitchFamily="18" charset="0"/>
              <a:cs typeface="Times New Roman" panose="02020603050405020304" pitchFamily="18" charset="0"/>
            </a:rPr>
            <a:t>Identifying methods of recruitment/sources of candidates</a:t>
          </a:r>
          <a:endParaRPr lang="cs-CZ" sz="1100">
            <a:latin typeface="Times New Roman" panose="02020603050405020304" pitchFamily="18" charset="0"/>
            <a:cs typeface="Times New Roman" panose="02020603050405020304" pitchFamily="18" charset="0"/>
          </a:endParaRPr>
        </a:p>
      </dgm:t>
    </dgm:pt>
    <dgm:pt modelId="{3C0F5026-942A-4CE2-B051-1EA0082D9C6A}" type="parTrans" cxnId="{33766AE9-4B01-4C19-AA9D-F95833756F04}">
      <dgm:prSet/>
      <dgm:spPr/>
      <dgm:t>
        <a:bodyPr/>
        <a:lstStyle/>
        <a:p>
          <a:endParaRPr lang="cs-CZ"/>
        </a:p>
      </dgm:t>
    </dgm:pt>
    <dgm:pt modelId="{D673E6EF-58A7-40DF-9AF9-4E8362C4D085}" type="sibTrans" cxnId="{33766AE9-4B01-4C19-AA9D-F95833756F04}">
      <dgm:prSet/>
      <dgm:spPr/>
      <dgm:t>
        <a:bodyPr/>
        <a:lstStyle/>
        <a:p>
          <a:endParaRPr lang="cs-CZ"/>
        </a:p>
      </dgm:t>
    </dgm:pt>
    <dgm:pt modelId="{3F3D9571-1FE1-410A-9C8B-72917DCE03B3}">
      <dgm:prSet phldrT="[Text]" custT="1"/>
      <dgm:spPr/>
      <dgm:t>
        <a:bodyPr/>
        <a:lstStyle/>
        <a:p>
          <a:r>
            <a:rPr lang="en-GB" sz="1100">
              <a:latin typeface="Times New Roman" panose="02020603050405020304" pitchFamily="18" charset="0"/>
              <a:cs typeface="Times New Roman" panose="02020603050405020304" pitchFamily="18" charset="0"/>
            </a:rPr>
            <a:t>Creating and posting advertisements</a:t>
          </a:r>
          <a:endParaRPr lang="cs-CZ" sz="1100">
            <a:latin typeface="Times New Roman" panose="02020603050405020304" pitchFamily="18" charset="0"/>
            <a:cs typeface="Times New Roman" panose="02020603050405020304" pitchFamily="18" charset="0"/>
          </a:endParaRPr>
        </a:p>
      </dgm:t>
    </dgm:pt>
    <dgm:pt modelId="{04A6DF72-6902-48EE-A46F-87B004523634}" type="parTrans" cxnId="{12781A0F-A18C-4D0B-955D-6026803E5AA0}">
      <dgm:prSet/>
      <dgm:spPr/>
      <dgm:t>
        <a:bodyPr/>
        <a:lstStyle/>
        <a:p>
          <a:endParaRPr lang="cs-CZ"/>
        </a:p>
      </dgm:t>
    </dgm:pt>
    <dgm:pt modelId="{65CBDCF7-EC2C-4CFC-82AC-6EDADAE3EC00}" type="sibTrans" cxnId="{12781A0F-A18C-4D0B-955D-6026803E5AA0}">
      <dgm:prSet/>
      <dgm:spPr/>
      <dgm:t>
        <a:bodyPr/>
        <a:lstStyle/>
        <a:p>
          <a:endParaRPr lang="cs-CZ"/>
        </a:p>
      </dgm:t>
    </dgm:pt>
    <dgm:pt modelId="{223E0FE7-2923-42B6-A739-13F079255BD8}" type="pres">
      <dgm:prSet presAssocID="{B1FD67D3-D742-47EC-82E0-8B698C9EF930}" presName="linearFlow" presStyleCnt="0">
        <dgm:presLayoutVars>
          <dgm:dir/>
          <dgm:animLvl val="lvl"/>
          <dgm:resizeHandles val="exact"/>
        </dgm:presLayoutVars>
      </dgm:prSet>
      <dgm:spPr/>
      <dgm:t>
        <a:bodyPr/>
        <a:lstStyle/>
        <a:p>
          <a:endParaRPr lang="cs-CZ"/>
        </a:p>
      </dgm:t>
    </dgm:pt>
    <dgm:pt modelId="{6A91D755-49B4-46F3-BF40-ADB835B2C02C}" type="pres">
      <dgm:prSet presAssocID="{3FD50EAC-BC3C-459A-9648-7E7AAD9B606E}" presName="composite" presStyleCnt="0"/>
      <dgm:spPr/>
    </dgm:pt>
    <dgm:pt modelId="{CFBBC62F-FEA6-4DD7-853C-9A7357CB177B}" type="pres">
      <dgm:prSet presAssocID="{3FD50EAC-BC3C-459A-9648-7E7AAD9B606E}" presName="parentText" presStyleLbl="alignNode1" presStyleIdx="0" presStyleCnt="2">
        <dgm:presLayoutVars>
          <dgm:chMax val="1"/>
          <dgm:bulletEnabled val="1"/>
        </dgm:presLayoutVars>
      </dgm:prSet>
      <dgm:spPr/>
      <dgm:t>
        <a:bodyPr/>
        <a:lstStyle/>
        <a:p>
          <a:endParaRPr lang="cs-CZ"/>
        </a:p>
      </dgm:t>
    </dgm:pt>
    <dgm:pt modelId="{CAA39ACF-02B5-4D15-9490-BB49769D0BD5}" type="pres">
      <dgm:prSet presAssocID="{3FD50EAC-BC3C-459A-9648-7E7AAD9B606E}" presName="descendantText" presStyleLbl="alignAcc1" presStyleIdx="0" presStyleCnt="2" custLinFactNeighborY="0">
        <dgm:presLayoutVars>
          <dgm:bulletEnabled val="1"/>
        </dgm:presLayoutVars>
      </dgm:prSet>
      <dgm:spPr/>
      <dgm:t>
        <a:bodyPr/>
        <a:lstStyle/>
        <a:p>
          <a:endParaRPr lang="cs-CZ"/>
        </a:p>
      </dgm:t>
    </dgm:pt>
    <dgm:pt modelId="{2C4EAEFC-79F0-49E6-A853-C3BFD8A12097}" type="pres">
      <dgm:prSet presAssocID="{297E4240-D4EF-4CB3-B083-088432A2F210}" presName="sp" presStyleCnt="0"/>
      <dgm:spPr/>
    </dgm:pt>
    <dgm:pt modelId="{9E5F5CD8-B521-442B-ACAF-526FB06CACC0}" type="pres">
      <dgm:prSet presAssocID="{3F3BF45F-2A2B-4658-967D-7EB500F1C754}" presName="composite" presStyleCnt="0"/>
      <dgm:spPr/>
    </dgm:pt>
    <dgm:pt modelId="{97883EAF-F524-4F8D-BCA9-FFACE8C5A63D}" type="pres">
      <dgm:prSet presAssocID="{3F3BF45F-2A2B-4658-967D-7EB500F1C754}" presName="parentText" presStyleLbl="alignNode1" presStyleIdx="1" presStyleCnt="2">
        <dgm:presLayoutVars>
          <dgm:chMax val="1"/>
          <dgm:bulletEnabled val="1"/>
        </dgm:presLayoutVars>
      </dgm:prSet>
      <dgm:spPr/>
      <dgm:t>
        <a:bodyPr/>
        <a:lstStyle/>
        <a:p>
          <a:endParaRPr lang="cs-CZ"/>
        </a:p>
      </dgm:t>
    </dgm:pt>
    <dgm:pt modelId="{93560800-FC00-48B6-8504-4E1D34E7FA96}" type="pres">
      <dgm:prSet presAssocID="{3F3BF45F-2A2B-4658-967D-7EB500F1C754}" presName="descendantText" presStyleLbl="alignAcc1" presStyleIdx="1" presStyleCnt="2">
        <dgm:presLayoutVars>
          <dgm:bulletEnabled val="1"/>
        </dgm:presLayoutVars>
      </dgm:prSet>
      <dgm:spPr/>
      <dgm:t>
        <a:bodyPr/>
        <a:lstStyle/>
        <a:p>
          <a:endParaRPr lang="cs-CZ"/>
        </a:p>
      </dgm:t>
    </dgm:pt>
  </dgm:ptLst>
  <dgm:cxnLst>
    <dgm:cxn modelId="{7D3563DD-9799-447B-9310-9128CB583F7E}" srcId="{3F3BF45F-2A2B-4658-967D-7EB500F1C754}" destId="{70AF02F0-3F17-4AD4-875D-8A43A2EC53B2}" srcOrd="0" destOrd="0" parTransId="{C77CEB2C-9EE8-484B-ABA8-F12A34A57CFB}" sibTransId="{9ECFA771-B200-4BE0-95D5-B57AE5676C05}"/>
    <dgm:cxn modelId="{33766AE9-4B01-4C19-AA9D-F95833756F04}" srcId="{3F3BF45F-2A2B-4658-967D-7EB500F1C754}" destId="{0A45B762-8A89-45A7-A761-EE06933E73C0}" srcOrd="2" destOrd="0" parTransId="{3C0F5026-942A-4CE2-B051-1EA0082D9C6A}" sibTransId="{D673E6EF-58A7-40DF-9AF9-4E8362C4D085}"/>
    <dgm:cxn modelId="{829C2E7D-56E7-4577-BE90-896CF551A050}" type="presOf" srcId="{0E560F2A-DCAB-4EF3-B506-5775027AA2A3}" destId="{93560800-FC00-48B6-8504-4E1D34E7FA96}" srcOrd="0" destOrd="1" presId="urn:microsoft.com/office/officeart/2005/8/layout/chevron2"/>
    <dgm:cxn modelId="{12781A0F-A18C-4D0B-955D-6026803E5AA0}" srcId="{3F3BF45F-2A2B-4658-967D-7EB500F1C754}" destId="{3F3D9571-1FE1-410A-9C8B-72917DCE03B3}" srcOrd="3" destOrd="0" parTransId="{04A6DF72-6902-48EE-A46F-87B004523634}" sibTransId="{65CBDCF7-EC2C-4CFC-82AC-6EDADAE3EC00}"/>
    <dgm:cxn modelId="{A4317533-0486-40C0-954B-35BFE5D5D68E}" srcId="{B1FD67D3-D742-47EC-82E0-8B698C9EF930}" destId="{3F3BF45F-2A2B-4658-967D-7EB500F1C754}" srcOrd="1" destOrd="0" parTransId="{8395A479-C360-45E4-9CFF-128C1917DBD0}" sibTransId="{0E0C8C3F-1B9A-4577-82B1-9FB5AA4B6051}"/>
    <dgm:cxn modelId="{CE6B6369-BD4F-4CB2-917A-5A0E925C3111}" type="presOf" srcId="{B00F5ED2-F4F7-455E-AF08-988C2B5FE71A}" destId="{CAA39ACF-02B5-4D15-9490-BB49769D0BD5}" srcOrd="0" destOrd="1" presId="urn:microsoft.com/office/officeart/2005/8/layout/chevron2"/>
    <dgm:cxn modelId="{75A5CB9E-F3EE-4070-AACD-CFD078403151}" srcId="{3F3BF45F-2A2B-4658-967D-7EB500F1C754}" destId="{0E560F2A-DCAB-4EF3-B506-5775027AA2A3}" srcOrd="1" destOrd="0" parTransId="{5E648BA4-DF48-4533-AD6B-F0AF77E2EC13}" sibTransId="{0C068FF1-2164-40A6-94F4-58DDD2DFB1B4}"/>
    <dgm:cxn modelId="{55F4E96D-8986-4114-B759-10783918604D}" srcId="{3FD50EAC-BC3C-459A-9648-7E7AAD9B606E}" destId="{B00F5ED2-F4F7-455E-AF08-988C2B5FE71A}" srcOrd="1" destOrd="0" parTransId="{2344C3A3-CFD7-4FA6-AB5F-B4745C97C63A}" sibTransId="{54DA260D-E666-497B-BF77-74BCC04930CC}"/>
    <dgm:cxn modelId="{E4E78FE0-608C-491E-8745-97D8989D72BE}" srcId="{B1FD67D3-D742-47EC-82E0-8B698C9EF930}" destId="{3FD50EAC-BC3C-459A-9648-7E7AAD9B606E}" srcOrd="0" destOrd="0" parTransId="{983B3F52-992A-4D0F-841E-0B0E9AAEEABC}" sibTransId="{297E4240-D4EF-4CB3-B083-088432A2F210}"/>
    <dgm:cxn modelId="{5793252D-A554-4A80-B175-EDA1B917A586}" type="presOf" srcId="{3F3BF45F-2A2B-4658-967D-7EB500F1C754}" destId="{97883EAF-F524-4F8D-BCA9-FFACE8C5A63D}" srcOrd="0" destOrd="0" presId="urn:microsoft.com/office/officeart/2005/8/layout/chevron2"/>
    <dgm:cxn modelId="{8705583C-9E6F-4962-B511-0F424A286944}" type="presOf" srcId="{3F3D9571-1FE1-410A-9C8B-72917DCE03B3}" destId="{93560800-FC00-48B6-8504-4E1D34E7FA96}" srcOrd="0" destOrd="3" presId="urn:microsoft.com/office/officeart/2005/8/layout/chevron2"/>
    <dgm:cxn modelId="{C82F0584-CBBD-47EA-A038-E786A26B7561}" type="presOf" srcId="{70AF02F0-3F17-4AD4-875D-8A43A2EC53B2}" destId="{93560800-FC00-48B6-8504-4E1D34E7FA96}" srcOrd="0" destOrd="0" presId="urn:microsoft.com/office/officeart/2005/8/layout/chevron2"/>
    <dgm:cxn modelId="{5936CEBB-DCBC-4C8D-9AD5-8A8800161E80}" type="presOf" srcId="{0A45B762-8A89-45A7-A761-EE06933E73C0}" destId="{93560800-FC00-48B6-8504-4E1D34E7FA96}" srcOrd="0" destOrd="2" presId="urn:microsoft.com/office/officeart/2005/8/layout/chevron2"/>
    <dgm:cxn modelId="{86498695-A7A6-465B-B2C8-FE449F58425C}" type="presOf" srcId="{D0B48C43-09A5-4264-8A94-6263A45FE60A}" destId="{CAA39ACF-02B5-4D15-9490-BB49769D0BD5}" srcOrd="0" destOrd="0" presId="urn:microsoft.com/office/officeart/2005/8/layout/chevron2"/>
    <dgm:cxn modelId="{21D9FFCE-125D-4D9A-BF73-3C083408DEC2}" type="presOf" srcId="{3FD50EAC-BC3C-459A-9648-7E7AAD9B606E}" destId="{CFBBC62F-FEA6-4DD7-853C-9A7357CB177B}" srcOrd="0" destOrd="0" presId="urn:microsoft.com/office/officeart/2005/8/layout/chevron2"/>
    <dgm:cxn modelId="{8FEDC1BB-92F1-47A0-941E-5AC6FB8E4E3F}" srcId="{3FD50EAC-BC3C-459A-9648-7E7AAD9B606E}" destId="{D0B48C43-09A5-4264-8A94-6263A45FE60A}" srcOrd="0" destOrd="0" parTransId="{22238815-8C91-485C-83FD-4C1588D6DF63}" sibTransId="{1E496692-7D67-496B-9B4A-6EAE8AB7F60D}"/>
    <dgm:cxn modelId="{C7CD3744-2C87-4167-982B-CE76FBEEEF7C}" type="presOf" srcId="{B1FD67D3-D742-47EC-82E0-8B698C9EF930}" destId="{223E0FE7-2923-42B6-A739-13F079255BD8}" srcOrd="0" destOrd="0" presId="urn:microsoft.com/office/officeart/2005/8/layout/chevron2"/>
    <dgm:cxn modelId="{B10483A5-8A88-4E82-A385-70FB133A0668}" type="presParOf" srcId="{223E0FE7-2923-42B6-A739-13F079255BD8}" destId="{6A91D755-49B4-46F3-BF40-ADB835B2C02C}" srcOrd="0" destOrd="0" presId="urn:microsoft.com/office/officeart/2005/8/layout/chevron2"/>
    <dgm:cxn modelId="{4E3C981A-1A06-4ED8-92A5-2ACFF036FF51}" type="presParOf" srcId="{6A91D755-49B4-46F3-BF40-ADB835B2C02C}" destId="{CFBBC62F-FEA6-4DD7-853C-9A7357CB177B}" srcOrd="0" destOrd="0" presId="urn:microsoft.com/office/officeart/2005/8/layout/chevron2"/>
    <dgm:cxn modelId="{85987DA5-78BD-45E9-B768-85A196B44938}" type="presParOf" srcId="{6A91D755-49B4-46F3-BF40-ADB835B2C02C}" destId="{CAA39ACF-02B5-4D15-9490-BB49769D0BD5}" srcOrd="1" destOrd="0" presId="urn:microsoft.com/office/officeart/2005/8/layout/chevron2"/>
    <dgm:cxn modelId="{FAE09EC5-F22A-4A9C-B9AF-0671F22F5191}" type="presParOf" srcId="{223E0FE7-2923-42B6-A739-13F079255BD8}" destId="{2C4EAEFC-79F0-49E6-A853-C3BFD8A12097}" srcOrd="1" destOrd="0" presId="urn:microsoft.com/office/officeart/2005/8/layout/chevron2"/>
    <dgm:cxn modelId="{B5CC6FD7-22BF-4C24-BF7D-EF067AA5A39A}" type="presParOf" srcId="{223E0FE7-2923-42B6-A739-13F079255BD8}" destId="{9E5F5CD8-B521-442B-ACAF-526FB06CACC0}" srcOrd="2" destOrd="0" presId="urn:microsoft.com/office/officeart/2005/8/layout/chevron2"/>
    <dgm:cxn modelId="{2B682ABD-5B55-4281-9AFD-2CDC9441F92D}" type="presParOf" srcId="{9E5F5CD8-B521-442B-ACAF-526FB06CACC0}" destId="{97883EAF-F524-4F8D-BCA9-FFACE8C5A63D}" srcOrd="0" destOrd="0" presId="urn:microsoft.com/office/officeart/2005/8/layout/chevron2"/>
    <dgm:cxn modelId="{8BEFA102-7F32-4A23-97EF-9A84D4F99DC7}" type="presParOf" srcId="{9E5F5CD8-B521-442B-ACAF-526FB06CACC0}" destId="{93560800-FC00-48B6-8504-4E1D34E7FA96}" srcOrd="1" destOrd="0" presId="urn:microsoft.com/office/officeart/2005/8/layout/chevron2"/>
  </dgm:cxnLst>
  <dgm:bg/>
  <dgm:whole/>
  <dgm:extLst>
    <a:ext uri="http://schemas.microsoft.com/office/drawing/2008/diagram">
      <dsp:dataModelExt xmlns:dsp="http://schemas.microsoft.com/office/drawing/2008/diagram" xmlns="" relId="rId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5B9C78E-B00F-4E5C-9DC2-D10770EDCA9E}" type="doc">
      <dgm:prSet loTypeId="urn:microsoft.com/office/officeart/2005/8/layout/vList5" loCatId="list" qsTypeId="urn:microsoft.com/office/officeart/2005/8/quickstyle/simple1" qsCatId="simple" csTypeId="urn:microsoft.com/office/officeart/2005/8/colors/accent3_2" csCatId="accent3" phldr="1"/>
      <dgm:spPr/>
      <dgm:t>
        <a:bodyPr/>
        <a:lstStyle/>
        <a:p>
          <a:endParaRPr lang="cs-CZ"/>
        </a:p>
      </dgm:t>
    </dgm:pt>
    <dgm:pt modelId="{73D26690-6AEC-404A-BB7D-EA433A6D3BDD}">
      <dgm:prSet phldrT="[Text]" custT="1"/>
      <dgm:spPr/>
      <dgm:t>
        <a:bodyPr/>
        <a:lstStyle/>
        <a:p>
          <a:r>
            <a:rPr lang="cs-CZ" sz="1200" b="1" u="none">
              <a:latin typeface="Times New Roman" panose="02020603050405020304" pitchFamily="18" charset="0"/>
              <a:cs typeface="Times New Roman" panose="02020603050405020304" pitchFamily="18" charset="0"/>
            </a:rPr>
            <a:t>JOB CENTRES</a:t>
          </a:r>
        </a:p>
      </dgm:t>
    </dgm:pt>
    <dgm:pt modelId="{4E65CD84-4312-436D-9BB5-10794E9BB9D1}" type="parTrans" cxnId="{6EF772E4-4C9D-48CD-A2E4-834662DDF19B}">
      <dgm:prSet/>
      <dgm:spPr/>
      <dgm:t>
        <a:bodyPr/>
        <a:lstStyle/>
        <a:p>
          <a:endParaRPr lang="cs-CZ">
            <a:latin typeface="Times New Roman" panose="02020603050405020304" pitchFamily="18" charset="0"/>
            <a:cs typeface="Times New Roman" panose="02020603050405020304" pitchFamily="18" charset="0"/>
          </a:endParaRPr>
        </a:p>
      </dgm:t>
    </dgm:pt>
    <dgm:pt modelId="{85DF7161-6F7B-43AE-8C08-EB42ECE02FE7}" type="sibTrans" cxnId="{6EF772E4-4C9D-48CD-A2E4-834662DDF19B}">
      <dgm:prSet/>
      <dgm:spPr/>
      <dgm:t>
        <a:bodyPr/>
        <a:lstStyle/>
        <a:p>
          <a:endParaRPr lang="cs-CZ">
            <a:latin typeface="Times New Roman" panose="02020603050405020304" pitchFamily="18" charset="0"/>
            <a:cs typeface="Times New Roman" panose="02020603050405020304" pitchFamily="18" charset="0"/>
          </a:endParaRPr>
        </a:p>
      </dgm:t>
    </dgm:pt>
    <dgm:pt modelId="{747E2AE9-0BF3-4045-A885-03842969DC05}">
      <dgm:prSet phldrT="[Text]" custT="1"/>
      <dgm:spPr/>
      <dgm:t>
        <a:bodyPr/>
        <a:lstStyle/>
        <a:p>
          <a:pPr algn="just"/>
          <a:r>
            <a:rPr lang="en-GB" sz="1100" b="1">
              <a:latin typeface="Times New Roman" panose="02020603050405020304" pitchFamily="18" charset="0"/>
              <a:cs typeface="Times New Roman" panose="02020603050405020304" pitchFamily="18" charset="0"/>
            </a:rPr>
            <a:t>Advantages</a:t>
          </a:r>
          <a:r>
            <a:rPr lang="en-GB" sz="1100">
              <a:latin typeface="Times New Roman" panose="02020603050405020304" pitchFamily="18" charset="0"/>
              <a:cs typeface="Times New Roman" panose="02020603050405020304" pitchFamily="18" charset="0"/>
            </a:rPr>
            <a:t> – no costs, it is free for employers, you can find employees quickly due to bi</a:t>
          </a:r>
          <a:r>
            <a:rPr lang="cs-CZ" sz="1100">
              <a:latin typeface="Times New Roman" panose="02020603050405020304" pitchFamily="18" charset="0"/>
              <a:cs typeface="Times New Roman" panose="02020603050405020304" pitchFamily="18" charset="0"/>
            </a:rPr>
            <a:t>g</a:t>
          </a:r>
          <a:r>
            <a:rPr lang="en-GB" sz="1100">
              <a:latin typeface="Times New Roman" panose="02020603050405020304" pitchFamily="18" charset="0"/>
              <a:cs typeface="Times New Roman" panose="02020603050405020304" pitchFamily="18" charset="0"/>
            </a:rPr>
            <a:t> database of local candidates.</a:t>
          </a:r>
          <a:endParaRPr lang="cs-CZ" sz="1100">
            <a:latin typeface="Times New Roman" panose="02020603050405020304" pitchFamily="18" charset="0"/>
            <a:cs typeface="Times New Roman" panose="02020603050405020304" pitchFamily="18" charset="0"/>
          </a:endParaRPr>
        </a:p>
      </dgm:t>
    </dgm:pt>
    <dgm:pt modelId="{EFA9FE74-F685-496E-9FBF-760BC623F468}" type="parTrans" cxnId="{0A3325ED-DF3E-4987-9C7B-D93FE1D5B2A0}">
      <dgm:prSet/>
      <dgm:spPr/>
      <dgm:t>
        <a:bodyPr/>
        <a:lstStyle/>
        <a:p>
          <a:endParaRPr lang="cs-CZ">
            <a:latin typeface="Times New Roman" panose="02020603050405020304" pitchFamily="18" charset="0"/>
            <a:cs typeface="Times New Roman" panose="02020603050405020304" pitchFamily="18" charset="0"/>
          </a:endParaRPr>
        </a:p>
      </dgm:t>
    </dgm:pt>
    <dgm:pt modelId="{B9217EE9-20DA-4162-8B5B-0E60A450284F}" type="sibTrans" cxnId="{0A3325ED-DF3E-4987-9C7B-D93FE1D5B2A0}">
      <dgm:prSet/>
      <dgm:spPr/>
      <dgm:t>
        <a:bodyPr/>
        <a:lstStyle/>
        <a:p>
          <a:endParaRPr lang="cs-CZ">
            <a:latin typeface="Times New Roman" panose="02020603050405020304" pitchFamily="18" charset="0"/>
            <a:cs typeface="Times New Roman" panose="02020603050405020304" pitchFamily="18" charset="0"/>
          </a:endParaRPr>
        </a:p>
      </dgm:t>
    </dgm:pt>
    <dgm:pt modelId="{AF960EF2-9A0C-4132-8678-C73E32B9BB36}">
      <dgm:prSet phldrT="[Text]" custT="1"/>
      <dgm:spPr/>
      <dgm:t>
        <a:bodyPr/>
        <a:lstStyle/>
        <a:p>
          <a:pPr algn="just"/>
          <a:r>
            <a:rPr lang="en-GB" sz="1100" b="1">
              <a:latin typeface="Times New Roman" panose="02020603050405020304" pitchFamily="18" charset="0"/>
              <a:cs typeface="Times New Roman" panose="02020603050405020304" pitchFamily="18" charset="0"/>
            </a:rPr>
            <a:t>Disadvantages</a:t>
          </a:r>
          <a:r>
            <a:rPr lang="en-GB" sz="1100">
              <a:latin typeface="Times New Roman" panose="02020603050405020304" pitchFamily="18" charset="0"/>
              <a:cs typeface="Times New Roman" panose="02020603050405020304" pitchFamily="18" charset="0"/>
            </a:rPr>
            <a:t> – only few profession</a:t>
          </a:r>
          <a:r>
            <a:rPr lang="cs-CZ" sz="1100">
              <a:latin typeface="Times New Roman" panose="02020603050405020304" pitchFamily="18" charset="0"/>
              <a:cs typeface="Times New Roman" panose="02020603050405020304" pitchFamily="18" charset="0"/>
            </a:rPr>
            <a:t>s</a:t>
          </a:r>
          <a:r>
            <a:rPr lang="en-GB" sz="1100">
              <a:latin typeface="Times New Roman" panose="02020603050405020304" pitchFamily="18" charset="0"/>
              <a:cs typeface="Times New Roman" panose="02020603050405020304" pitchFamily="18" charset="0"/>
            </a:rPr>
            <a:t>, mainly manual, clerical, sales and call centre workers..</a:t>
          </a:r>
          <a:endParaRPr lang="cs-CZ" sz="1100">
            <a:latin typeface="Times New Roman" panose="02020603050405020304" pitchFamily="18" charset="0"/>
            <a:cs typeface="Times New Roman" panose="02020603050405020304" pitchFamily="18" charset="0"/>
          </a:endParaRPr>
        </a:p>
      </dgm:t>
    </dgm:pt>
    <dgm:pt modelId="{AAC4B11B-800A-48AE-A59A-BDABC5EE1476}" type="sibTrans" cxnId="{5FDF8283-7455-445B-A6E1-5B353A6DEA08}">
      <dgm:prSet/>
      <dgm:spPr/>
      <dgm:t>
        <a:bodyPr/>
        <a:lstStyle/>
        <a:p>
          <a:endParaRPr lang="cs-CZ"/>
        </a:p>
      </dgm:t>
    </dgm:pt>
    <dgm:pt modelId="{6F36507C-13C9-4E11-9869-20606B6EBBB5}" type="parTrans" cxnId="{5FDF8283-7455-445B-A6E1-5B353A6DEA08}">
      <dgm:prSet/>
      <dgm:spPr/>
      <dgm:t>
        <a:bodyPr/>
        <a:lstStyle/>
        <a:p>
          <a:endParaRPr lang="cs-CZ"/>
        </a:p>
      </dgm:t>
    </dgm:pt>
    <dgm:pt modelId="{F315DC17-6DF0-4155-A629-EC8E9BDCFE34}" type="pres">
      <dgm:prSet presAssocID="{05B9C78E-B00F-4E5C-9DC2-D10770EDCA9E}" presName="Name0" presStyleCnt="0">
        <dgm:presLayoutVars>
          <dgm:dir/>
          <dgm:animLvl val="lvl"/>
          <dgm:resizeHandles val="exact"/>
        </dgm:presLayoutVars>
      </dgm:prSet>
      <dgm:spPr/>
      <dgm:t>
        <a:bodyPr/>
        <a:lstStyle/>
        <a:p>
          <a:endParaRPr lang="cs-CZ"/>
        </a:p>
      </dgm:t>
    </dgm:pt>
    <dgm:pt modelId="{052C7ACE-E034-433C-BB5F-F6D78FF381BF}" type="pres">
      <dgm:prSet presAssocID="{73D26690-6AEC-404A-BB7D-EA433A6D3BDD}" presName="linNode" presStyleCnt="0"/>
      <dgm:spPr/>
    </dgm:pt>
    <dgm:pt modelId="{AA96C7CC-38DB-4DF2-9BAC-3CB458AE3E83}" type="pres">
      <dgm:prSet presAssocID="{73D26690-6AEC-404A-BB7D-EA433A6D3BDD}" presName="parentText" presStyleLbl="node1" presStyleIdx="0" presStyleCnt="1" custScaleX="81706" custScaleY="85943">
        <dgm:presLayoutVars>
          <dgm:chMax val="1"/>
          <dgm:bulletEnabled val="1"/>
        </dgm:presLayoutVars>
      </dgm:prSet>
      <dgm:spPr/>
      <dgm:t>
        <a:bodyPr/>
        <a:lstStyle/>
        <a:p>
          <a:endParaRPr lang="cs-CZ"/>
        </a:p>
      </dgm:t>
    </dgm:pt>
    <dgm:pt modelId="{CEE600EA-D1F0-4D89-ADE6-2A13AAAC9860}" type="pres">
      <dgm:prSet presAssocID="{73D26690-6AEC-404A-BB7D-EA433A6D3BDD}" presName="descendantText" presStyleLbl="alignAccFollowNode1" presStyleIdx="0" presStyleCnt="1" custAng="0" custScaleX="151036" custScaleY="101876" custLinFactNeighborX="-6921" custLinFactNeighborY="1253">
        <dgm:presLayoutVars>
          <dgm:bulletEnabled val="1"/>
        </dgm:presLayoutVars>
      </dgm:prSet>
      <dgm:spPr/>
      <dgm:t>
        <a:bodyPr/>
        <a:lstStyle/>
        <a:p>
          <a:endParaRPr lang="cs-CZ"/>
        </a:p>
      </dgm:t>
    </dgm:pt>
  </dgm:ptLst>
  <dgm:cxnLst>
    <dgm:cxn modelId="{7DF54030-421E-43BD-BCD1-472F7227E2B5}" type="presOf" srcId="{73D26690-6AEC-404A-BB7D-EA433A6D3BDD}" destId="{AA96C7CC-38DB-4DF2-9BAC-3CB458AE3E83}" srcOrd="0" destOrd="0" presId="urn:microsoft.com/office/officeart/2005/8/layout/vList5"/>
    <dgm:cxn modelId="{5FDF8283-7455-445B-A6E1-5B353A6DEA08}" srcId="{73D26690-6AEC-404A-BB7D-EA433A6D3BDD}" destId="{AF960EF2-9A0C-4132-8678-C73E32B9BB36}" srcOrd="1" destOrd="0" parTransId="{6F36507C-13C9-4E11-9869-20606B6EBBB5}" sibTransId="{AAC4B11B-800A-48AE-A59A-BDABC5EE1476}"/>
    <dgm:cxn modelId="{C7A23ACE-4BA5-4697-A4C1-F61ED75E0E61}" type="presOf" srcId="{747E2AE9-0BF3-4045-A885-03842969DC05}" destId="{CEE600EA-D1F0-4D89-ADE6-2A13AAAC9860}" srcOrd="0" destOrd="0" presId="urn:microsoft.com/office/officeart/2005/8/layout/vList5"/>
    <dgm:cxn modelId="{6EF772E4-4C9D-48CD-A2E4-834662DDF19B}" srcId="{05B9C78E-B00F-4E5C-9DC2-D10770EDCA9E}" destId="{73D26690-6AEC-404A-BB7D-EA433A6D3BDD}" srcOrd="0" destOrd="0" parTransId="{4E65CD84-4312-436D-9BB5-10794E9BB9D1}" sibTransId="{85DF7161-6F7B-43AE-8C08-EB42ECE02FE7}"/>
    <dgm:cxn modelId="{EE8D4981-8AB8-436E-8118-93A8F257A894}" type="presOf" srcId="{05B9C78E-B00F-4E5C-9DC2-D10770EDCA9E}" destId="{F315DC17-6DF0-4155-A629-EC8E9BDCFE34}" srcOrd="0" destOrd="0" presId="urn:microsoft.com/office/officeart/2005/8/layout/vList5"/>
    <dgm:cxn modelId="{0A3325ED-DF3E-4987-9C7B-D93FE1D5B2A0}" srcId="{73D26690-6AEC-404A-BB7D-EA433A6D3BDD}" destId="{747E2AE9-0BF3-4045-A885-03842969DC05}" srcOrd="0" destOrd="0" parTransId="{EFA9FE74-F685-496E-9FBF-760BC623F468}" sibTransId="{B9217EE9-20DA-4162-8B5B-0E60A450284F}"/>
    <dgm:cxn modelId="{3FD8B009-BC9D-45E0-AB51-36EBB81B2F42}" type="presOf" srcId="{AF960EF2-9A0C-4132-8678-C73E32B9BB36}" destId="{CEE600EA-D1F0-4D89-ADE6-2A13AAAC9860}" srcOrd="0" destOrd="1" presId="urn:microsoft.com/office/officeart/2005/8/layout/vList5"/>
    <dgm:cxn modelId="{196B6BF9-52E9-42B1-A7C4-8FECE65490CF}" type="presParOf" srcId="{F315DC17-6DF0-4155-A629-EC8E9BDCFE34}" destId="{052C7ACE-E034-433C-BB5F-F6D78FF381BF}" srcOrd="0" destOrd="0" presId="urn:microsoft.com/office/officeart/2005/8/layout/vList5"/>
    <dgm:cxn modelId="{E16560CD-18B9-4302-8820-D93DF4AE34A7}" type="presParOf" srcId="{052C7ACE-E034-433C-BB5F-F6D78FF381BF}" destId="{AA96C7CC-38DB-4DF2-9BAC-3CB458AE3E83}" srcOrd="0" destOrd="0" presId="urn:microsoft.com/office/officeart/2005/8/layout/vList5"/>
    <dgm:cxn modelId="{AE1F5115-52FE-4E47-94FA-6CD381064AC0}" type="presParOf" srcId="{052C7ACE-E034-433C-BB5F-F6D78FF381BF}" destId="{CEE600EA-D1F0-4D89-ADE6-2A13AAAC9860}" srcOrd="1" destOrd="0" presId="urn:microsoft.com/office/officeart/2005/8/layout/vList5"/>
  </dgm:cxnLst>
  <dgm:bg/>
  <dgm:whole/>
  <dgm:extLst>
    <a:ext uri="http://schemas.microsoft.com/office/drawing/2008/diagram">
      <dsp:dataModelExt xmlns:dsp="http://schemas.microsoft.com/office/drawing/2008/diagram" xmlns="" relId="rId1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05B9C78E-B00F-4E5C-9DC2-D10770EDCA9E}" type="doc">
      <dgm:prSet loTypeId="urn:microsoft.com/office/officeart/2005/8/layout/vList5" loCatId="list" qsTypeId="urn:microsoft.com/office/officeart/2005/8/quickstyle/simple1" qsCatId="simple" csTypeId="urn:microsoft.com/office/officeart/2005/8/colors/accent3_2" csCatId="accent3" phldr="1"/>
      <dgm:spPr/>
      <dgm:t>
        <a:bodyPr/>
        <a:lstStyle/>
        <a:p>
          <a:endParaRPr lang="cs-CZ"/>
        </a:p>
      </dgm:t>
    </dgm:pt>
    <dgm:pt modelId="{73D26690-6AEC-404A-BB7D-EA433A6D3BDD}">
      <dgm:prSet phldrT="[Text]" custT="1"/>
      <dgm:spPr/>
      <dgm:t>
        <a:bodyPr/>
        <a:lstStyle/>
        <a:p>
          <a:r>
            <a:rPr lang="cs-CZ" sz="1200" b="1" u="none">
              <a:latin typeface="Times New Roman" panose="02020603050405020304" pitchFamily="18" charset="0"/>
              <a:cs typeface="Times New Roman" panose="02020603050405020304" pitchFamily="18" charset="0"/>
            </a:rPr>
            <a:t>RECRUITMENT AGENCIES AND CONSULTANTS</a:t>
          </a:r>
        </a:p>
      </dgm:t>
    </dgm:pt>
    <dgm:pt modelId="{4E65CD84-4312-436D-9BB5-10794E9BB9D1}" type="parTrans" cxnId="{6EF772E4-4C9D-48CD-A2E4-834662DDF19B}">
      <dgm:prSet/>
      <dgm:spPr/>
      <dgm:t>
        <a:bodyPr/>
        <a:lstStyle/>
        <a:p>
          <a:endParaRPr lang="cs-CZ">
            <a:latin typeface="Times New Roman" panose="02020603050405020304" pitchFamily="18" charset="0"/>
            <a:cs typeface="Times New Roman" panose="02020603050405020304" pitchFamily="18" charset="0"/>
          </a:endParaRPr>
        </a:p>
      </dgm:t>
    </dgm:pt>
    <dgm:pt modelId="{85DF7161-6F7B-43AE-8C08-EB42ECE02FE7}" type="sibTrans" cxnId="{6EF772E4-4C9D-48CD-A2E4-834662DDF19B}">
      <dgm:prSet/>
      <dgm:spPr/>
      <dgm:t>
        <a:bodyPr/>
        <a:lstStyle/>
        <a:p>
          <a:endParaRPr lang="cs-CZ">
            <a:latin typeface="Times New Roman" panose="02020603050405020304" pitchFamily="18" charset="0"/>
            <a:cs typeface="Times New Roman" panose="02020603050405020304" pitchFamily="18" charset="0"/>
          </a:endParaRPr>
        </a:p>
      </dgm:t>
    </dgm:pt>
    <dgm:pt modelId="{747E2AE9-0BF3-4045-A885-03842969DC05}">
      <dgm:prSet phldrT="[Text]" custT="1"/>
      <dgm:spPr/>
      <dgm:t>
        <a:bodyPr/>
        <a:lstStyle/>
        <a:p>
          <a:pPr algn="just"/>
          <a:r>
            <a:rPr lang="en-GB" sz="1100" b="1">
              <a:latin typeface="Times New Roman" panose="02020603050405020304" pitchFamily="18" charset="0"/>
              <a:cs typeface="Times New Roman" panose="02020603050405020304" pitchFamily="18" charset="0"/>
            </a:rPr>
            <a:t>Advantages</a:t>
          </a:r>
          <a:r>
            <a:rPr lang="en-GB" sz="1100">
              <a:latin typeface="Times New Roman" panose="02020603050405020304" pitchFamily="18" charset="0"/>
              <a:cs typeface="Times New Roman" panose="02020603050405020304" pitchFamily="18" charset="0"/>
            </a:rPr>
            <a:t> – it brings selected candidates, it can be quick, it can save time because of less administrative work.</a:t>
          </a:r>
          <a:endParaRPr lang="cs-CZ" sz="1100">
            <a:latin typeface="Times New Roman" panose="02020603050405020304" pitchFamily="18" charset="0"/>
            <a:cs typeface="Times New Roman" panose="02020603050405020304" pitchFamily="18" charset="0"/>
          </a:endParaRPr>
        </a:p>
      </dgm:t>
    </dgm:pt>
    <dgm:pt modelId="{EFA9FE74-F685-496E-9FBF-760BC623F468}" type="parTrans" cxnId="{0A3325ED-DF3E-4987-9C7B-D93FE1D5B2A0}">
      <dgm:prSet/>
      <dgm:spPr/>
      <dgm:t>
        <a:bodyPr/>
        <a:lstStyle/>
        <a:p>
          <a:endParaRPr lang="cs-CZ">
            <a:latin typeface="Times New Roman" panose="02020603050405020304" pitchFamily="18" charset="0"/>
            <a:cs typeface="Times New Roman" panose="02020603050405020304" pitchFamily="18" charset="0"/>
          </a:endParaRPr>
        </a:p>
      </dgm:t>
    </dgm:pt>
    <dgm:pt modelId="{B9217EE9-20DA-4162-8B5B-0E60A450284F}" type="sibTrans" cxnId="{0A3325ED-DF3E-4987-9C7B-D93FE1D5B2A0}">
      <dgm:prSet/>
      <dgm:spPr/>
      <dgm:t>
        <a:bodyPr/>
        <a:lstStyle/>
        <a:p>
          <a:endParaRPr lang="cs-CZ">
            <a:latin typeface="Times New Roman" panose="02020603050405020304" pitchFamily="18" charset="0"/>
            <a:cs typeface="Times New Roman" panose="02020603050405020304" pitchFamily="18" charset="0"/>
          </a:endParaRPr>
        </a:p>
      </dgm:t>
    </dgm:pt>
    <dgm:pt modelId="{AF960EF2-9A0C-4132-8678-C73E32B9BB36}">
      <dgm:prSet phldrT="[Text]" custT="1"/>
      <dgm:spPr/>
      <dgm:t>
        <a:bodyPr/>
        <a:lstStyle/>
        <a:p>
          <a:pPr algn="just"/>
          <a:r>
            <a:rPr lang="en-GB" sz="1100" b="1">
              <a:latin typeface="Times New Roman" panose="02020603050405020304" pitchFamily="18" charset="0"/>
              <a:cs typeface="Times New Roman" panose="02020603050405020304" pitchFamily="18" charset="0"/>
            </a:rPr>
            <a:t>Disadvantages</a:t>
          </a:r>
          <a:r>
            <a:rPr lang="en-GB" sz="1100">
              <a:latin typeface="Times New Roman" panose="02020603050405020304" pitchFamily="18" charset="0"/>
              <a:cs typeface="Times New Roman" panose="02020603050405020304" pitchFamily="18" charset="0"/>
            </a:rPr>
            <a:t> – high costs, can produce unsuitable candidates, sometime they find only temporary employees.</a:t>
          </a:r>
          <a:endParaRPr lang="cs-CZ" sz="1100">
            <a:latin typeface="Times New Roman" panose="02020603050405020304" pitchFamily="18" charset="0"/>
            <a:cs typeface="Times New Roman" panose="02020603050405020304" pitchFamily="18" charset="0"/>
          </a:endParaRPr>
        </a:p>
      </dgm:t>
    </dgm:pt>
    <dgm:pt modelId="{6F36507C-13C9-4E11-9869-20606B6EBBB5}" type="parTrans" cxnId="{5FDF8283-7455-445B-A6E1-5B353A6DEA08}">
      <dgm:prSet/>
      <dgm:spPr/>
      <dgm:t>
        <a:bodyPr/>
        <a:lstStyle/>
        <a:p>
          <a:endParaRPr lang="cs-CZ"/>
        </a:p>
      </dgm:t>
    </dgm:pt>
    <dgm:pt modelId="{AAC4B11B-800A-48AE-A59A-BDABC5EE1476}" type="sibTrans" cxnId="{5FDF8283-7455-445B-A6E1-5B353A6DEA08}">
      <dgm:prSet/>
      <dgm:spPr/>
      <dgm:t>
        <a:bodyPr/>
        <a:lstStyle/>
        <a:p>
          <a:endParaRPr lang="cs-CZ"/>
        </a:p>
      </dgm:t>
    </dgm:pt>
    <dgm:pt modelId="{F315DC17-6DF0-4155-A629-EC8E9BDCFE34}" type="pres">
      <dgm:prSet presAssocID="{05B9C78E-B00F-4E5C-9DC2-D10770EDCA9E}" presName="Name0" presStyleCnt="0">
        <dgm:presLayoutVars>
          <dgm:dir/>
          <dgm:animLvl val="lvl"/>
          <dgm:resizeHandles val="exact"/>
        </dgm:presLayoutVars>
      </dgm:prSet>
      <dgm:spPr/>
      <dgm:t>
        <a:bodyPr/>
        <a:lstStyle/>
        <a:p>
          <a:endParaRPr lang="cs-CZ"/>
        </a:p>
      </dgm:t>
    </dgm:pt>
    <dgm:pt modelId="{052C7ACE-E034-433C-BB5F-F6D78FF381BF}" type="pres">
      <dgm:prSet presAssocID="{73D26690-6AEC-404A-BB7D-EA433A6D3BDD}" presName="linNode" presStyleCnt="0"/>
      <dgm:spPr/>
    </dgm:pt>
    <dgm:pt modelId="{AA96C7CC-38DB-4DF2-9BAC-3CB458AE3E83}" type="pres">
      <dgm:prSet presAssocID="{73D26690-6AEC-404A-BB7D-EA433A6D3BDD}" presName="parentText" presStyleLbl="node1" presStyleIdx="0" presStyleCnt="1" custScaleX="81706" custScaleY="85943">
        <dgm:presLayoutVars>
          <dgm:chMax val="1"/>
          <dgm:bulletEnabled val="1"/>
        </dgm:presLayoutVars>
      </dgm:prSet>
      <dgm:spPr/>
      <dgm:t>
        <a:bodyPr/>
        <a:lstStyle/>
        <a:p>
          <a:endParaRPr lang="cs-CZ"/>
        </a:p>
      </dgm:t>
    </dgm:pt>
    <dgm:pt modelId="{CEE600EA-D1F0-4D89-ADE6-2A13AAAC9860}" type="pres">
      <dgm:prSet presAssocID="{73D26690-6AEC-404A-BB7D-EA433A6D3BDD}" presName="descendantText" presStyleLbl="alignAccFollowNode1" presStyleIdx="0" presStyleCnt="1" custAng="0" custScaleX="151036" custScaleY="101876" custLinFactNeighborX="-6921" custLinFactNeighborY="1253">
        <dgm:presLayoutVars>
          <dgm:bulletEnabled val="1"/>
        </dgm:presLayoutVars>
      </dgm:prSet>
      <dgm:spPr/>
      <dgm:t>
        <a:bodyPr/>
        <a:lstStyle/>
        <a:p>
          <a:endParaRPr lang="cs-CZ"/>
        </a:p>
      </dgm:t>
    </dgm:pt>
  </dgm:ptLst>
  <dgm:cxnLst>
    <dgm:cxn modelId="{DDBD43B6-0AB6-4F95-9981-36D21999616B}" type="presOf" srcId="{05B9C78E-B00F-4E5C-9DC2-D10770EDCA9E}" destId="{F315DC17-6DF0-4155-A629-EC8E9BDCFE34}" srcOrd="0" destOrd="0" presId="urn:microsoft.com/office/officeart/2005/8/layout/vList5"/>
    <dgm:cxn modelId="{F50AF3B6-E2D5-478B-BB67-DEC414E52027}" type="presOf" srcId="{AF960EF2-9A0C-4132-8678-C73E32B9BB36}" destId="{CEE600EA-D1F0-4D89-ADE6-2A13AAAC9860}" srcOrd="0" destOrd="1" presId="urn:microsoft.com/office/officeart/2005/8/layout/vList5"/>
    <dgm:cxn modelId="{B570C1DF-3984-4498-A4AC-E2D2D3367D86}" type="presOf" srcId="{73D26690-6AEC-404A-BB7D-EA433A6D3BDD}" destId="{AA96C7CC-38DB-4DF2-9BAC-3CB458AE3E83}" srcOrd="0" destOrd="0" presId="urn:microsoft.com/office/officeart/2005/8/layout/vList5"/>
    <dgm:cxn modelId="{5FDF8283-7455-445B-A6E1-5B353A6DEA08}" srcId="{73D26690-6AEC-404A-BB7D-EA433A6D3BDD}" destId="{AF960EF2-9A0C-4132-8678-C73E32B9BB36}" srcOrd="1" destOrd="0" parTransId="{6F36507C-13C9-4E11-9869-20606B6EBBB5}" sibTransId="{AAC4B11B-800A-48AE-A59A-BDABC5EE1476}"/>
    <dgm:cxn modelId="{6EF772E4-4C9D-48CD-A2E4-834662DDF19B}" srcId="{05B9C78E-B00F-4E5C-9DC2-D10770EDCA9E}" destId="{73D26690-6AEC-404A-BB7D-EA433A6D3BDD}" srcOrd="0" destOrd="0" parTransId="{4E65CD84-4312-436D-9BB5-10794E9BB9D1}" sibTransId="{85DF7161-6F7B-43AE-8C08-EB42ECE02FE7}"/>
    <dgm:cxn modelId="{64B50DC7-6901-4E95-93BE-87C64638A4C4}" type="presOf" srcId="{747E2AE9-0BF3-4045-A885-03842969DC05}" destId="{CEE600EA-D1F0-4D89-ADE6-2A13AAAC9860}" srcOrd="0" destOrd="0" presId="urn:microsoft.com/office/officeart/2005/8/layout/vList5"/>
    <dgm:cxn modelId="{0A3325ED-DF3E-4987-9C7B-D93FE1D5B2A0}" srcId="{73D26690-6AEC-404A-BB7D-EA433A6D3BDD}" destId="{747E2AE9-0BF3-4045-A885-03842969DC05}" srcOrd="0" destOrd="0" parTransId="{EFA9FE74-F685-496E-9FBF-760BC623F468}" sibTransId="{B9217EE9-20DA-4162-8B5B-0E60A450284F}"/>
    <dgm:cxn modelId="{87147A37-1308-4337-9B9B-736B516C3AE7}" type="presParOf" srcId="{F315DC17-6DF0-4155-A629-EC8E9BDCFE34}" destId="{052C7ACE-E034-433C-BB5F-F6D78FF381BF}" srcOrd="0" destOrd="0" presId="urn:microsoft.com/office/officeart/2005/8/layout/vList5"/>
    <dgm:cxn modelId="{F44530FC-ABB2-4B89-964E-CC2126B26330}" type="presParOf" srcId="{052C7ACE-E034-433C-BB5F-F6D78FF381BF}" destId="{AA96C7CC-38DB-4DF2-9BAC-3CB458AE3E83}" srcOrd="0" destOrd="0" presId="urn:microsoft.com/office/officeart/2005/8/layout/vList5"/>
    <dgm:cxn modelId="{1CEA7A55-2AAE-40D9-8C3B-80BD19A6083E}" type="presParOf" srcId="{052C7ACE-E034-433C-BB5F-F6D78FF381BF}" destId="{CEE600EA-D1F0-4D89-ADE6-2A13AAAC9860}" srcOrd="1" destOrd="0" presId="urn:microsoft.com/office/officeart/2005/8/layout/vList5"/>
  </dgm:cxnLst>
  <dgm:bg/>
  <dgm:whole/>
  <dgm:extLst>
    <a:ext uri="http://schemas.microsoft.com/office/drawing/2008/diagram">
      <dsp:dataModelExt xmlns:dsp="http://schemas.microsoft.com/office/drawing/2008/diagram" xmlns="" relId="rId16"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05B9C78E-B00F-4E5C-9DC2-D10770EDCA9E}" type="doc">
      <dgm:prSet loTypeId="urn:microsoft.com/office/officeart/2005/8/layout/vList5" loCatId="list" qsTypeId="urn:microsoft.com/office/officeart/2005/8/quickstyle/simple1" qsCatId="simple" csTypeId="urn:microsoft.com/office/officeart/2005/8/colors/accent3_2" csCatId="accent3" phldr="1"/>
      <dgm:spPr/>
      <dgm:t>
        <a:bodyPr/>
        <a:lstStyle/>
        <a:p>
          <a:endParaRPr lang="cs-CZ"/>
        </a:p>
      </dgm:t>
    </dgm:pt>
    <dgm:pt modelId="{73D26690-6AEC-404A-BB7D-EA433A6D3BDD}">
      <dgm:prSet phldrT="[Text]" custT="1"/>
      <dgm:spPr/>
      <dgm:t>
        <a:bodyPr/>
        <a:lstStyle/>
        <a:p>
          <a:r>
            <a:rPr lang="cs-CZ" sz="1200" b="1" u="none">
              <a:latin typeface="Times New Roman" panose="02020603050405020304" pitchFamily="18" charset="0"/>
              <a:cs typeface="Times New Roman" panose="02020603050405020304" pitchFamily="18" charset="0"/>
            </a:rPr>
            <a:t>EXECUTIVE SEARCH CONSULTANTS</a:t>
          </a:r>
        </a:p>
      </dgm:t>
    </dgm:pt>
    <dgm:pt modelId="{4E65CD84-4312-436D-9BB5-10794E9BB9D1}" type="parTrans" cxnId="{6EF772E4-4C9D-48CD-A2E4-834662DDF19B}">
      <dgm:prSet/>
      <dgm:spPr/>
      <dgm:t>
        <a:bodyPr/>
        <a:lstStyle/>
        <a:p>
          <a:endParaRPr lang="cs-CZ">
            <a:latin typeface="Times New Roman" panose="02020603050405020304" pitchFamily="18" charset="0"/>
            <a:cs typeface="Times New Roman" panose="02020603050405020304" pitchFamily="18" charset="0"/>
          </a:endParaRPr>
        </a:p>
      </dgm:t>
    </dgm:pt>
    <dgm:pt modelId="{85DF7161-6F7B-43AE-8C08-EB42ECE02FE7}" type="sibTrans" cxnId="{6EF772E4-4C9D-48CD-A2E4-834662DDF19B}">
      <dgm:prSet/>
      <dgm:spPr/>
      <dgm:t>
        <a:bodyPr/>
        <a:lstStyle/>
        <a:p>
          <a:endParaRPr lang="cs-CZ">
            <a:latin typeface="Times New Roman" panose="02020603050405020304" pitchFamily="18" charset="0"/>
            <a:cs typeface="Times New Roman" panose="02020603050405020304" pitchFamily="18" charset="0"/>
          </a:endParaRPr>
        </a:p>
      </dgm:t>
    </dgm:pt>
    <dgm:pt modelId="{747E2AE9-0BF3-4045-A885-03842969DC05}">
      <dgm:prSet phldrT="[Text]" custT="1"/>
      <dgm:spPr/>
      <dgm:t>
        <a:bodyPr/>
        <a:lstStyle/>
        <a:p>
          <a:pPr algn="just"/>
          <a:r>
            <a:rPr lang="en-GB" sz="1100" b="1">
              <a:latin typeface="Times New Roman" panose="02020603050405020304" pitchFamily="18" charset="0"/>
              <a:cs typeface="Times New Roman" panose="02020603050405020304" pitchFamily="18" charset="0"/>
            </a:rPr>
            <a:t>Advantages</a:t>
          </a:r>
          <a:r>
            <a:rPr lang="en-GB" sz="1100">
              <a:latin typeface="Times New Roman" panose="02020603050405020304" pitchFamily="18" charset="0"/>
              <a:cs typeface="Times New Roman" panose="02020603050405020304" pitchFamily="18" charset="0"/>
            </a:rPr>
            <a:t> – producing of suitable candidates for senior executive positions, quick results, recruiting from or for different foreign locations, can be cost-effective.</a:t>
          </a:r>
          <a:endParaRPr lang="cs-CZ" sz="1100">
            <a:latin typeface="Times New Roman" panose="02020603050405020304" pitchFamily="18" charset="0"/>
            <a:cs typeface="Times New Roman" panose="02020603050405020304" pitchFamily="18" charset="0"/>
          </a:endParaRPr>
        </a:p>
      </dgm:t>
    </dgm:pt>
    <dgm:pt modelId="{EFA9FE74-F685-496E-9FBF-760BC623F468}" type="parTrans" cxnId="{0A3325ED-DF3E-4987-9C7B-D93FE1D5B2A0}">
      <dgm:prSet/>
      <dgm:spPr/>
      <dgm:t>
        <a:bodyPr/>
        <a:lstStyle/>
        <a:p>
          <a:endParaRPr lang="cs-CZ">
            <a:latin typeface="Times New Roman" panose="02020603050405020304" pitchFamily="18" charset="0"/>
            <a:cs typeface="Times New Roman" panose="02020603050405020304" pitchFamily="18" charset="0"/>
          </a:endParaRPr>
        </a:p>
      </dgm:t>
    </dgm:pt>
    <dgm:pt modelId="{B9217EE9-20DA-4162-8B5B-0E60A450284F}" type="sibTrans" cxnId="{0A3325ED-DF3E-4987-9C7B-D93FE1D5B2A0}">
      <dgm:prSet/>
      <dgm:spPr/>
      <dgm:t>
        <a:bodyPr/>
        <a:lstStyle/>
        <a:p>
          <a:endParaRPr lang="cs-CZ">
            <a:latin typeface="Times New Roman" panose="02020603050405020304" pitchFamily="18" charset="0"/>
            <a:cs typeface="Times New Roman" panose="02020603050405020304" pitchFamily="18" charset="0"/>
          </a:endParaRPr>
        </a:p>
      </dgm:t>
    </dgm:pt>
    <dgm:pt modelId="{AF960EF2-9A0C-4132-8678-C73E32B9BB36}">
      <dgm:prSet phldrT="[Text]" custT="1"/>
      <dgm:spPr/>
      <dgm:t>
        <a:bodyPr/>
        <a:lstStyle/>
        <a:p>
          <a:pPr algn="just"/>
          <a:r>
            <a:rPr lang="en-GB" sz="1100" b="1">
              <a:latin typeface="Times New Roman" panose="02020603050405020304" pitchFamily="18" charset="0"/>
              <a:cs typeface="Times New Roman" panose="02020603050405020304" pitchFamily="18" charset="0"/>
            </a:rPr>
            <a:t>Disadvantages</a:t>
          </a:r>
          <a:r>
            <a:rPr lang="en-GB" sz="1100">
              <a:latin typeface="Times New Roman" panose="02020603050405020304" pitchFamily="18" charset="0"/>
              <a:cs typeface="Times New Roman" panose="02020603050405020304" pitchFamily="18" charset="0"/>
            </a:rPr>
            <a:t> – very expensive, only for top jobs, candidates outside the headhunter´s network could be excluded.</a:t>
          </a:r>
          <a:endParaRPr lang="cs-CZ" sz="1100">
            <a:latin typeface="Times New Roman" panose="02020603050405020304" pitchFamily="18" charset="0"/>
            <a:cs typeface="Times New Roman" panose="02020603050405020304" pitchFamily="18" charset="0"/>
          </a:endParaRPr>
        </a:p>
      </dgm:t>
    </dgm:pt>
    <dgm:pt modelId="{6F36507C-13C9-4E11-9869-20606B6EBBB5}" type="parTrans" cxnId="{5FDF8283-7455-445B-A6E1-5B353A6DEA08}">
      <dgm:prSet/>
      <dgm:spPr/>
      <dgm:t>
        <a:bodyPr/>
        <a:lstStyle/>
        <a:p>
          <a:endParaRPr lang="cs-CZ"/>
        </a:p>
      </dgm:t>
    </dgm:pt>
    <dgm:pt modelId="{AAC4B11B-800A-48AE-A59A-BDABC5EE1476}" type="sibTrans" cxnId="{5FDF8283-7455-445B-A6E1-5B353A6DEA08}">
      <dgm:prSet/>
      <dgm:spPr/>
      <dgm:t>
        <a:bodyPr/>
        <a:lstStyle/>
        <a:p>
          <a:endParaRPr lang="cs-CZ"/>
        </a:p>
      </dgm:t>
    </dgm:pt>
    <dgm:pt modelId="{F315DC17-6DF0-4155-A629-EC8E9BDCFE34}" type="pres">
      <dgm:prSet presAssocID="{05B9C78E-B00F-4E5C-9DC2-D10770EDCA9E}" presName="Name0" presStyleCnt="0">
        <dgm:presLayoutVars>
          <dgm:dir/>
          <dgm:animLvl val="lvl"/>
          <dgm:resizeHandles val="exact"/>
        </dgm:presLayoutVars>
      </dgm:prSet>
      <dgm:spPr/>
      <dgm:t>
        <a:bodyPr/>
        <a:lstStyle/>
        <a:p>
          <a:endParaRPr lang="cs-CZ"/>
        </a:p>
      </dgm:t>
    </dgm:pt>
    <dgm:pt modelId="{052C7ACE-E034-433C-BB5F-F6D78FF381BF}" type="pres">
      <dgm:prSet presAssocID="{73D26690-6AEC-404A-BB7D-EA433A6D3BDD}" presName="linNode" presStyleCnt="0"/>
      <dgm:spPr/>
    </dgm:pt>
    <dgm:pt modelId="{AA96C7CC-38DB-4DF2-9BAC-3CB458AE3E83}" type="pres">
      <dgm:prSet presAssocID="{73D26690-6AEC-404A-BB7D-EA433A6D3BDD}" presName="parentText" presStyleLbl="node1" presStyleIdx="0" presStyleCnt="1" custScaleX="81706" custScaleY="85943">
        <dgm:presLayoutVars>
          <dgm:chMax val="1"/>
          <dgm:bulletEnabled val="1"/>
        </dgm:presLayoutVars>
      </dgm:prSet>
      <dgm:spPr/>
      <dgm:t>
        <a:bodyPr/>
        <a:lstStyle/>
        <a:p>
          <a:endParaRPr lang="cs-CZ"/>
        </a:p>
      </dgm:t>
    </dgm:pt>
    <dgm:pt modelId="{CEE600EA-D1F0-4D89-ADE6-2A13AAAC9860}" type="pres">
      <dgm:prSet presAssocID="{73D26690-6AEC-404A-BB7D-EA433A6D3BDD}" presName="descendantText" presStyleLbl="alignAccFollowNode1" presStyleIdx="0" presStyleCnt="1" custAng="0" custScaleX="151036" custScaleY="101876" custLinFactNeighborX="-6921" custLinFactNeighborY="1253">
        <dgm:presLayoutVars>
          <dgm:bulletEnabled val="1"/>
        </dgm:presLayoutVars>
      </dgm:prSet>
      <dgm:spPr/>
      <dgm:t>
        <a:bodyPr/>
        <a:lstStyle/>
        <a:p>
          <a:endParaRPr lang="cs-CZ"/>
        </a:p>
      </dgm:t>
    </dgm:pt>
  </dgm:ptLst>
  <dgm:cxnLst>
    <dgm:cxn modelId="{9318AA17-9619-4477-A21E-18CD9097A2B3}" type="presOf" srcId="{747E2AE9-0BF3-4045-A885-03842969DC05}" destId="{CEE600EA-D1F0-4D89-ADE6-2A13AAAC9860}" srcOrd="0" destOrd="0" presId="urn:microsoft.com/office/officeart/2005/8/layout/vList5"/>
    <dgm:cxn modelId="{5FDF8283-7455-445B-A6E1-5B353A6DEA08}" srcId="{73D26690-6AEC-404A-BB7D-EA433A6D3BDD}" destId="{AF960EF2-9A0C-4132-8678-C73E32B9BB36}" srcOrd="1" destOrd="0" parTransId="{6F36507C-13C9-4E11-9869-20606B6EBBB5}" sibTransId="{AAC4B11B-800A-48AE-A59A-BDABC5EE1476}"/>
    <dgm:cxn modelId="{6EF772E4-4C9D-48CD-A2E4-834662DDF19B}" srcId="{05B9C78E-B00F-4E5C-9DC2-D10770EDCA9E}" destId="{73D26690-6AEC-404A-BB7D-EA433A6D3BDD}" srcOrd="0" destOrd="0" parTransId="{4E65CD84-4312-436D-9BB5-10794E9BB9D1}" sibTransId="{85DF7161-6F7B-43AE-8C08-EB42ECE02FE7}"/>
    <dgm:cxn modelId="{0A3325ED-DF3E-4987-9C7B-D93FE1D5B2A0}" srcId="{73D26690-6AEC-404A-BB7D-EA433A6D3BDD}" destId="{747E2AE9-0BF3-4045-A885-03842969DC05}" srcOrd="0" destOrd="0" parTransId="{EFA9FE74-F685-496E-9FBF-760BC623F468}" sibTransId="{B9217EE9-20DA-4162-8B5B-0E60A450284F}"/>
    <dgm:cxn modelId="{8FA43FF4-90FB-408C-8FFC-BDCEF34CAD3B}" type="presOf" srcId="{AF960EF2-9A0C-4132-8678-C73E32B9BB36}" destId="{CEE600EA-D1F0-4D89-ADE6-2A13AAAC9860}" srcOrd="0" destOrd="1" presId="urn:microsoft.com/office/officeart/2005/8/layout/vList5"/>
    <dgm:cxn modelId="{A6439257-5493-4D29-81B3-A074506E37EA}" type="presOf" srcId="{05B9C78E-B00F-4E5C-9DC2-D10770EDCA9E}" destId="{F315DC17-6DF0-4155-A629-EC8E9BDCFE34}" srcOrd="0" destOrd="0" presId="urn:microsoft.com/office/officeart/2005/8/layout/vList5"/>
    <dgm:cxn modelId="{C2D7B100-F41F-4CF1-910D-4731A759DF51}" type="presOf" srcId="{73D26690-6AEC-404A-BB7D-EA433A6D3BDD}" destId="{AA96C7CC-38DB-4DF2-9BAC-3CB458AE3E83}" srcOrd="0" destOrd="0" presId="urn:microsoft.com/office/officeart/2005/8/layout/vList5"/>
    <dgm:cxn modelId="{A4B3AD26-179A-48ED-B9F6-53DC0C6282CD}" type="presParOf" srcId="{F315DC17-6DF0-4155-A629-EC8E9BDCFE34}" destId="{052C7ACE-E034-433C-BB5F-F6D78FF381BF}" srcOrd="0" destOrd="0" presId="urn:microsoft.com/office/officeart/2005/8/layout/vList5"/>
    <dgm:cxn modelId="{5DA13FD7-1111-4879-883F-C0C4F8BBAE4C}" type="presParOf" srcId="{052C7ACE-E034-433C-BB5F-F6D78FF381BF}" destId="{AA96C7CC-38DB-4DF2-9BAC-3CB458AE3E83}" srcOrd="0" destOrd="0" presId="urn:microsoft.com/office/officeart/2005/8/layout/vList5"/>
    <dgm:cxn modelId="{6E63183E-8224-4B19-9BF8-E33FD344715C}" type="presParOf" srcId="{052C7ACE-E034-433C-BB5F-F6D78FF381BF}" destId="{CEE600EA-D1F0-4D89-ADE6-2A13AAAC9860}" srcOrd="1" destOrd="0" presId="urn:microsoft.com/office/officeart/2005/8/layout/vList5"/>
  </dgm:cxnLst>
  <dgm:bg/>
  <dgm:whole/>
  <dgm:extLst>
    <a:ext uri="http://schemas.microsoft.com/office/drawing/2008/diagram">
      <dsp:dataModelExt xmlns:dsp="http://schemas.microsoft.com/office/drawing/2008/diagram" xmlns="" relId="rId21"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05B9C78E-B00F-4E5C-9DC2-D10770EDCA9E}" type="doc">
      <dgm:prSet loTypeId="urn:microsoft.com/office/officeart/2005/8/layout/vList5" loCatId="list" qsTypeId="urn:microsoft.com/office/officeart/2005/8/quickstyle/simple1" qsCatId="simple" csTypeId="urn:microsoft.com/office/officeart/2005/8/colors/accent3_2" csCatId="accent3" phldr="1"/>
      <dgm:spPr/>
      <dgm:t>
        <a:bodyPr/>
        <a:lstStyle/>
        <a:p>
          <a:endParaRPr lang="cs-CZ"/>
        </a:p>
      </dgm:t>
    </dgm:pt>
    <dgm:pt modelId="{73D26690-6AEC-404A-BB7D-EA433A6D3BDD}">
      <dgm:prSet phldrT="[Text]" custT="1"/>
      <dgm:spPr/>
      <dgm:t>
        <a:bodyPr/>
        <a:lstStyle/>
        <a:p>
          <a:r>
            <a:rPr lang="cs-CZ" sz="1200" b="1" u="none">
              <a:latin typeface="Times New Roman" panose="02020603050405020304" pitchFamily="18" charset="0"/>
              <a:cs typeface="Times New Roman" panose="02020603050405020304" pitchFamily="18" charset="0"/>
            </a:rPr>
            <a:t>VISITING UNIVERSITIES</a:t>
          </a:r>
        </a:p>
      </dgm:t>
    </dgm:pt>
    <dgm:pt modelId="{4E65CD84-4312-436D-9BB5-10794E9BB9D1}" type="parTrans" cxnId="{6EF772E4-4C9D-48CD-A2E4-834662DDF19B}">
      <dgm:prSet/>
      <dgm:spPr/>
      <dgm:t>
        <a:bodyPr/>
        <a:lstStyle/>
        <a:p>
          <a:endParaRPr lang="cs-CZ">
            <a:latin typeface="Times New Roman" panose="02020603050405020304" pitchFamily="18" charset="0"/>
            <a:cs typeface="Times New Roman" panose="02020603050405020304" pitchFamily="18" charset="0"/>
          </a:endParaRPr>
        </a:p>
      </dgm:t>
    </dgm:pt>
    <dgm:pt modelId="{85DF7161-6F7B-43AE-8C08-EB42ECE02FE7}" type="sibTrans" cxnId="{6EF772E4-4C9D-48CD-A2E4-834662DDF19B}">
      <dgm:prSet/>
      <dgm:spPr/>
      <dgm:t>
        <a:bodyPr/>
        <a:lstStyle/>
        <a:p>
          <a:endParaRPr lang="cs-CZ">
            <a:latin typeface="Times New Roman" panose="02020603050405020304" pitchFamily="18" charset="0"/>
            <a:cs typeface="Times New Roman" panose="02020603050405020304" pitchFamily="18" charset="0"/>
          </a:endParaRPr>
        </a:p>
      </dgm:t>
    </dgm:pt>
    <dgm:pt modelId="{747E2AE9-0BF3-4045-A885-03842969DC05}">
      <dgm:prSet phldrT="[Text]" custT="1"/>
      <dgm:spPr/>
      <dgm:t>
        <a:bodyPr/>
        <a:lstStyle/>
        <a:p>
          <a:pPr algn="just"/>
          <a:r>
            <a:rPr lang="en-GB" sz="1100" b="1">
              <a:latin typeface="Times New Roman" panose="02020603050405020304" pitchFamily="18" charset="0"/>
              <a:cs typeface="Times New Roman" panose="02020603050405020304" pitchFamily="18" charset="0"/>
            </a:rPr>
            <a:t>Advantages</a:t>
          </a:r>
          <a:r>
            <a:rPr lang="en-GB" sz="1100">
              <a:latin typeface="Times New Roman" panose="02020603050405020304" pitchFamily="18" charset="0"/>
              <a:cs typeface="Times New Roman" panose="02020603050405020304" pitchFamily="18" charset="0"/>
            </a:rPr>
            <a:t> – main source of graduates, preparing future employees, can produce future talents.</a:t>
          </a:r>
          <a:endParaRPr lang="cs-CZ" sz="1100">
            <a:latin typeface="Times New Roman" panose="02020603050405020304" pitchFamily="18" charset="0"/>
            <a:cs typeface="Times New Roman" panose="02020603050405020304" pitchFamily="18" charset="0"/>
          </a:endParaRPr>
        </a:p>
      </dgm:t>
    </dgm:pt>
    <dgm:pt modelId="{EFA9FE74-F685-496E-9FBF-760BC623F468}" type="parTrans" cxnId="{0A3325ED-DF3E-4987-9C7B-D93FE1D5B2A0}">
      <dgm:prSet/>
      <dgm:spPr/>
      <dgm:t>
        <a:bodyPr/>
        <a:lstStyle/>
        <a:p>
          <a:endParaRPr lang="cs-CZ">
            <a:latin typeface="Times New Roman" panose="02020603050405020304" pitchFamily="18" charset="0"/>
            <a:cs typeface="Times New Roman" panose="02020603050405020304" pitchFamily="18" charset="0"/>
          </a:endParaRPr>
        </a:p>
      </dgm:t>
    </dgm:pt>
    <dgm:pt modelId="{B9217EE9-20DA-4162-8B5B-0E60A450284F}" type="sibTrans" cxnId="{0A3325ED-DF3E-4987-9C7B-D93FE1D5B2A0}">
      <dgm:prSet/>
      <dgm:spPr/>
      <dgm:t>
        <a:bodyPr/>
        <a:lstStyle/>
        <a:p>
          <a:endParaRPr lang="cs-CZ">
            <a:latin typeface="Times New Roman" panose="02020603050405020304" pitchFamily="18" charset="0"/>
            <a:cs typeface="Times New Roman" panose="02020603050405020304" pitchFamily="18" charset="0"/>
          </a:endParaRPr>
        </a:p>
      </dgm:t>
    </dgm:pt>
    <dgm:pt modelId="{AF960EF2-9A0C-4132-8678-C73E32B9BB36}">
      <dgm:prSet phldrT="[Text]" custT="1"/>
      <dgm:spPr/>
      <dgm:t>
        <a:bodyPr/>
        <a:lstStyle/>
        <a:p>
          <a:pPr algn="just"/>
          <a:r>
            <a:rPr lang="en-GB" sz="1100" b="1">
              <a:latin typeface="Times New Roman" panose="02020603050405020304" pitchFamily="18" charset="0"/>
              <a:cs typeface="Times New Roman" panose="02020603050405020304" pitchFamily="18" charset="0"/>
            </a:rPr>
            <a:t>Disadvantages</a:t>
          </a:r>
          <a:r>
            <a:rPr lang="en-GB" sz="1100">
              <a:latin typeface="Times New Roman" panose="02020603050405020304" pitchFamily="18" charset="0"/>
              <a:cs typeface="Times New Roman" panose="02020603050405020304" pitchFamily="18" charset="0"/>
            </a:rPr>
            <a:t> – campaigns can be expensive, it take time to visit several universities or schools.</a:t>
          </a:r>
          <a:endParaRPr lang="cs-CZ" sz="1100">
            <a:latin typeface="Times New Roman" panose="02020603050405020304" pitchFamily="18" charset="0"/>
            <a:cs typeface="Times New Roman" panose="02020603050405020304" pitchFamily="18" charset="0"/>
          </a:endParaRPr>
        </a:p>
      </dgm:t>
    </dgm:pt>
    <dgm:pt modelId="{6F36507C-13C9-4E11-9869-20606B6EBBB5}" type="parTrans" cxnId="{5FDF8283-7455-445B-A6E1-5B353A6DEA08}">
      <dgm:prSet/>
      <dgm:spPr/>
      <dgm:t>
        <a:bodyPr/>
        <a:lstStyle/>
        <a:p>
          <a:endParaRPr lang="cs-CZ"/>
        </a:p>
      </dgm:t>
    </dgm:pt>
    <dgm:pt modelId="{AAC4B11B-800A-48AE-A59A-BDABC5EE1476}" type="sibTrans" cxnId="{5FDF8283-7455-445B-A6E1-5B353A6DEA08}">
      <dgm:prSet/>
      <dgm:spPr/>
      <dgm:t>
        <a:bodyPr/>
        <a:lstStyle/>
        <a:p>
          <a:endParaRPr lang="cs-CZ"/>
        </a:p>
      </dgm:t>
    </dgm:pt>
    <dgm:pt modelId="{F315DC17-6DF0-4155-A629-EC8E9BDCFE34}" type="pres">
      <dgm:prSet presAssocID="{05B9C78E-B00F-4E5C-9DC2-D10770EDCA9E}" presName="Name0" presStyleCnt="0">
        <dgm:presLayoutVars>
          <dgm:dir/>
          <dgm:animLvl val="lvl"/>
          <dgm:resizeHandles val="exact"/>
        </dgm:presLayoutVars>
      </dgm:prSet>
      <dgm:spPr/>
      <dgm:t>
        <a:bodyPr/>
        <a:lstStyle/>
        <a:p>
          <a:endParaRPr lang="cs-CZ"/>
        </a:p>
      </dgm:t>
    </dgm:pt>
    <dgm:pt modelId="{052C7ACE-E034-433C-BB5F-F6D78FF381BF}" type="pres">
      <dgm:prSet presAssocID="{73D26690-6AEC-404A-BB7D-EA433A6D3BDD}" presName="linNode" presStyleCnt="0"/>
      <dgm:spPr/>
    </dgm:pt>
    <dgm:pt modelId="{AA96C7CC-38DB-4DF2-9BAC-3CB458AE3E83}" type="pres">
      <dgm:prSet presAssocID="{73D26690-6AEC-404A-BB7D-EA433A6D3BDD}" presName="parentText" presStyleLbl="node1" presStyleIdx="0" presStyleCnt="1" custScaleX="81706" custScaleY="85943">
        <dgm:presLayoutVars>
          <dgm:chMax val="1"/>
          <dgm:bulletEnabled val="1"/>
        </dgm:presLayoutVars>
      </dgm:prSet>
      <dgm:spPr/>
      <dgm:t>
        <a:bodyPr/>
        <a:lstStyle/>
        <a:p>
          <a:endParaRPr lang="cs-CZ"/>
        </a:p>
      </dgm:t>
    </dgm:pt>
    <dgm:pt modelId="{CEE600EA-D1F0-4D89-ADE6-2A13AAAC9860}" type="pres">
      <dgm:prSet presAssocID="{73D26690-6AEC-404A-BB7D-EA433A6D3BDD}" presName="descendantText" presStyleLbl="alignAccFollowNode1" presStyleIdx="0" presStyleCnt="1" custAng="0" custScaleX="151036" custScaleY="101876" custLinFactNeighborX="-6921" custLinFactNeighborY="1253">
        <dgm:presLayoutVars>
          <dgm:bulletEnabled val="1"/>
        </dgm:presLayoutVars>
      </dgm:prSet>
      <dgm:spPr/>
      <dgm:t>
        <a:bodyPr/>
        <a:lstStyle/>
        <a:p>
          <a:endParaRPr lang="cs-CZ"/>
        </a:p>
      </dgm:t>
    </dgm:pt>
  </dgm:ptLst>
  <dgm:cxnLst>
    <dgm:cxn modelId="{5912A97E-ADE1-4B50-8D08-15E920841423}" type="presOf" srcId="{05B9C78E-B00F-4E5C-9DC2-D10770EDCA9E}" destId="{F315DC17-6DF0-4155-A629-EC8E9BDCFE34}" srcOrd="0" destOrd="0" presId="urn:microsoft.com/office/officeart/2005/8/layout/vList5"/>
    <dgm:cxn modelId="{5FDF8283-7455-445B-A6E1-5B353A6DEA08}" srcId="{73D26690-6AEC-404A-BB7D-EA433A6D3BDD}" destId="{AF960EF2-9A0C-4132-8678-C73E32B9BB36}" srcOrd="1" destOrd="0" parTransId="{6F36507C-13C9-4E11-9869-20606B6EBBB5}" sibTransId="{AAC4B11B-800A-48AE-A59A-BDABC5EE1476}"/>
    <dgm:cxn modelId="{6EF772E4-4C9D-48CD-A2E4-834662DDF19B}" srcId="{05B9C78E-B00F-4E5C-9DC2-D10770EDCA9E}" destId="{73D26690-6AEC-404A-BB7D-EA433A6D3BDD}" srcOrd="0" destOrd="0" parTransId="{4E65CD84-4312-436D-9BB5-10794E9BB9D1}" sibTransId="{85DF7161-6F7B-43AE-8C08-EB42ECE02FE7}"/>
    <dgm:cxn modelId="{5DD1332E-C071-43B0-B633-42721497E17F}" type="presOf" srcId="{747E2AE9-0BF3-4045-A885-03842969DC05}" destId="{CEE600EA-D1F0-4D89-ADE6-2A13AAAC9860}" srcOrd="0" destOrd="0" presId="urn:microsoft.com/office/officeart/2005/8/layout/vList5"/>
    <dgm:cxn modelId="{DBC32704-F2AE-435D-BCCC-86958D2A9CDC}" type="presOf" srcId="{AF960EF2-9A0C-4132-8678-C73E32B9BB36}" destId="{CEE600EA-D1F0-4D89-ADE6-2A13AAAC9860}" srcOrd="0" destOrd="1" presId="urn:microsoft.com/office/officeart/2005/8/layout/vList5"/>
    <dgm:cxn modelId="{0A3325ED-DF3E-4987-9C7B-D93FE1D5B2A0}" srcId="{73D26690-6AEC-404A-BB7D-EA433A6D3BDD}" destId="{747E2AE9-0BF3-4045-A885-03842969DC05}" srcOrd="0" destOrd="0" parTransId="{EFA9FE74-F685-496E-9FBF-760BC623F468}" sibTransId="{B9217EE9-20DA-4162-8B5B-0E60A450284F}"/>
    <dgm:cxn modelId="{CB595BE5-CC26-416B-B6BE-A092C0B6D9EB}" type="presOf" srcId="{73D26690-6AEC-404A-BB7D-EA433A6D3BDD}" destId="{AA96C7CC-38DB-4DF2-9BAC-3CB458AE3E83}" srcOrd="0" destOrd="0" presId="urn:microsoft.com/office/officeart/2005/8/layout/vList5"/>
    <dgm:cxn modelId="{3ED30092-8687-44B4-8DE7-CD41C301DB26}" type="presParOf" srcId="{F315DC17-6DF0-4155-A629-EC8E9BDCFE34}" destId="{052C7ACE-E034-433C-BB5F-F6D78FF381BF}" srcOrd="0" destOrd="0" presId="urn:microsoft.com/office/officeart/2005/8/layout/vList5"/>
    <dgm:cxn modelId="{78612D76-752A-4516-824C-AC04C582CF02}" type="presParOf" srcId="{052C7ACE-E034-433C-BB5F-F6D78FF381BF}" destId="{AA96C7CC-38DB-4DF2-9BAC-3CB458AE3E83}" srcOrd="0" destOrd="0" presId="urn:microsoft.com/office/officeart/2005/8/layout/vList5"/>
    <dgm:cxn modelId="{2BB25837-0E72-455D-82B6-DCA5EC4D3284}" type="presParOf" srcId="{052C7ACE-E034-433C-BB5F-F6D78FF381BF}" destId="{CEE600EA-D1F0-4D89-ADE6-2A13AAAC9860}" srcOrd="1" destOrd="0" presId="urn:microsoft.com/office/officeart/2005/8/layout/vList5"/>
  </dgm:cxnLst>
  <dgm:bg/>
  <dgm:whole/>
  <dgm:extLst>
    <a:ext uri="http://schemas.microsoft.com/office/drawing/2008/diagram">
      <dsp:dataModelExt xmlns:dsp="http://schemas.microsoft.com/office/drawing/2008/diagram" xmlns="" relId="rId26"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05B9C78E-B00F-4E5C-9DC2-D10770EDCA9E}" type="doc">
      <dgm:prSet loTypeId="urn:microsoft.com/office/officeart/2005/8/layout/vList5" loCatId="list" qsTypeId="urn:microsoft.com/office/officeart/2005/8/quickstyle/simple1" qsCatId="simple" csTypeId="urn:microsoft.com/office/officeart/2005/8/colors/accent3_2" csCatId="accent3" phldr="1"/>
      <dgm:spPr/>
      <dgm:t>
        <a:bodyPr/>
        <a:lstStyle/>
        <a:p>
          <a:endParaRPr lang="cs-CZ"/>
        </a:p>
      </dgm:t>
    </dgm:pt>
    <dgm:pt modelId="{73D26690-6AEC-404A-BB7D-EA433A6D3BDD}">
      <dgm:prSet phldrT="[Text]" custT="1"/>
      <dgm:spPr/>
      <dgm:t>
        <a:bodyPr/>
        <a:lstStyle/>
        <a:p>
          <a:r>
            <a:rPr lang="cs-CZ" sz="1200" b="1" u="none">
              <a:latin typeface="Times New Roman" panose="02020603050405020304" pitchFamily="18" charset="0"/>
              <a:cs typeface="Times New Roman" panose="02020603050405020304" pitchFamily="18" charset="0"/>
            </a:rPr>
            <a:t>ADVERTISING</a:t>
          </a:r>
        </a:p>
      </dgm:t>
    </dgm:pt>
    <dgm:pt modelId="{4E65CD84-4312-436D-9BB5-10794E9BB9D1}" type="parTrans" cxnId="{6EF772E4-4C9D-48CD-A2E4-834662DDF19B}">
      <dgm:prSet/>
      <dgm:spPr/>
      <dgm:t>
        <a:bodyPr/>
        <a:lstStyle/>
        <a:p>
          <a:endParaRPr lang="cs-CZ">
            <a:latin typeface="Times New Roman" panose="02020603050405020304" pitchFamily="18" charset="0"/>
            <a:cs typeface="Times New Roman" panose="02020603050405020304" pitchFamily="18" charset="0"/>
          </a:endParaRPr>
        </a:p>
      </dgm:t>
    </dgm:pt>
    <dgm:pt modelId="{85DF7161-6F7B-43AE-8C08-EB42ECE02FE7}" type="sibTrans" cxnId="{6EF772E4-4C9D-48CD-A2E4-834662DDF19B}">
      <dgm:prSet/>
      <dgm:spPr/>
      <dgm:t>
        <a:bodyPr/>
        <a:lstStyle/>
        <a:p>
          <a:endParaRPr lang="cs-CZ">
            <a:latin typeface="Times New Roman" panose="02020603050405020304" pitchFamily="18" charset="0"/>
            <a:cs typeface="Times New Roman" panose="02020603050405020304" pitchFamily="18" charset="0"/>
          </a:endParaRPr>
        </a:p>
      </dgm:t>
    </dgm:pt>
    <dgm:pt modelId="{747E2AE9-0BF3-4045-A885-03842969DC05}">
      <dgm:prSet phldrT="[Text]" custT="1"/>
      <dgm:spPr/>
      <dgm:t>
        <a:bodyPr/>
        <a:lstStyle/>
        <a:p>
          <a:pPr algn="just"/>
          <a:r>
            <a:rPr lang="en-GB" sz="1100" b="1">
              <a:latin typeface="Times New Roman" panose="02020603050405020304" pitchFamily="18" charset="0"/>
              <a:cs typeface="Times New Roman" panose="02020603050405020304" pitchFamily="18" charset="0"/>
            </a:rPr>
            <a:t>Advantages</a:t>
          </a:r>
          <a:r>
            <a:rPr lang="en-GB" sz="1100">
              <a:latin typeface="Times New Roman" panose="02020603050405020304" pitchFamily="18" charset="0"/>
              <a:cs typeface="Times New Roman" panose="02020603050405020304" pitchFamily="18" charset="0"/>
            </a:rPr>
            <a:t> – can attract people who are not looking for a job, produce a lot of candidates, it can be quickly.</a:t>
          </a:r>
          <a:endParaRPr lang="cs-CZ" sz="1100">
            <a:latin typeface="Times New Roman" panose="02020603050405020304" pitchFamily="18" charset="0"/>
            <a:cs typeface="Times New Roman" panose="02020603050405020304" pitchFamily="18" charset="0"/>
          </a:endParaRPr>
        </a:p>
      </dgm:t>
    </dgm:pt>
    <dgm:pt modelId="{EFA9FE74-F685-496E-9FBF-760BC623F468}" type="parTrans" cxnId="{0A3325ED-DF3E-4987-9C7B-D93FE1D5B2A0}">
      <dgm:prSet/>
      <dgm:spPr/>
      <dgm:t>
        <a:bodyPr/>
        <a:lstStyle/>
        <a:p>
          <a:endParaRPr lang="cs-CZ">
            <a:latin typeface="Times New Roman" panose="02020603050405020304" pitchFamily="18" charset="0"/>
            <a:cs typeface="Times New Roman" panose="02020603050405020304" pitchFamily="18" charset="0"/>
          </a:endParaRPr>
        </a:p>
      </dgm:t>
    </dgm:pt>
    <dgm:pt modelId="{B9217EE9-20DA-4162-8B5B-0E60A450284F}" type="sibTrans" cxnId="{0A3325ED-DF3E-4987-9C7B-D93FE1D5B2A0}">
      <dgm:prSet/>
      <dgm:spPr/>
      <dgm:t>
        <a:bodyPr/>
        <a:lstStyle/>
        <a:p>
          <a:endParaRPr lang="cs-CZ">
            <a:latin typeface="Times New Roman" panose="02020603050405020304" pitchFamily="18" charset="0"/>
            <a:cs typeface="Times New Roman" panose="02020603050405020304" pitchFamily="18" charset="0"/>
          </a:endParaRPr>
        </a:p>
      </dgm:t>
    </dgm:pt>
    <dgm:pt modelId="{AF960EF2-9A0C-4132-8678-C73E32B9BB36}">
      <dgm:prSet phldrT="[Text]" custT="1"/>
      <dgm:spPr/>
      <dgm:t>
        <a:bodyPr/>
        <a:lstStyle/>
        <a:p>
          <a:pPr algn="just"/>
          <a:r>
            <a:rPr lang="en-GB" sz="1100" b="1">
              <a:latin typeface="Times New Roman" panose="02020603050405020304" pitchFamily="18" charset="0"/>
              <a:cs typeface="Times New Roman" panose="02020603050405020304" pitchFamily="18" charset="0"/>
            </a:rPr>
            <a:t>Disadvantages</a:t>
          </a:r>
          <a:r>
            <a:rPr lang="en-GB" sz="1100">
              <a:latin typeface="Times New Roman" panose="02020603050405020304" pitchFamily="18" charset="0"/>
              <a:cs typeface="Times New Roman" panose="02020603050405020304" pitchFamily="18" charset="0"/>
            </a:rPr>
            <a:t> – can produce unsuitable people, soon it can become irrelevant, in some media it can be costly.</a:t>
          </a:r>
          <a:endParaRPr lang="cs-CZ" sz="1100">
            <a:latin typeface="Times New Roman" panose="02020603050405020304" pitchFamily="18" charset="0"/>
            <a:cs typeface="Times New Roman" panose="02020603050405020304" pitchFamily="18" charset="0"/>
          </a:endParaRPr>
        </a:p>
      </dgm:t>
    </dgm:pt>
    <dgm:pt modelId="{6F36507C-13C9-4E11-9869-20606B6EBBB5}" type="parTrans" cxnId="{5FDF8283-7455-445B-A6E1-5B353A6DEA08}">
      <dgm:prSet/>
      <dgm:spPr/>
      <dgm:t>
        <a:bodyPr/>
        <a:lstStyle/>
        <a:p>
          <a:endParaRPr lang="cs-CZ"/>
        </a:p>
      </dgm:t>
    </dgm:pt>
    <dgm:pt modelId="{AAC4B11B-800A-48AE-A59A-BDABC5EE1476}" type="sibTrans" cxnId="{5FDF8283-7455-445B-A6E1-5B353A6DEA08}">
      <dgm:prSet/>
      <dgm:spPr/>
      <dgm:t>
        <a:bodyPr/>
        <a:lstStyle/>
        <a:p>
          <a:endParaRPr lang="cs-CZ"/>
        </a:p>
      </dgm:t>
    </dgm:pt>
    <dgm:pt modelId="{F315DC17-6DF0-4155-A629-EC8E9BDCFE34}" type="pres">
      <dgm:prSet presAssocID="{05B9C78E-B00F-4E5C-9DC2-D10770EDCA9E}" presName="Name0" presStyleCnt="0">
        <dgm:presLayoutVars>
          <dgm:dir/>
          <dgm:animLvl val="lvl"/>
          <dgm:resizeHandles val="exact"/>
        </dgm:presLayoutVars>
      </dgm:prSet>
      <dgm:spPr/>
      <dgm:t>
        <a:bodyPr/>
        <a:lstStyle/>
        <a:p>
          <a:endParaRPr lang="cs-CZ"/>
        </a:p>
      </dgm:t>
    </dgm:pt>
    <dgm:pt modelId="{052C7ACE-E034-433C-BB5F-F6D78FF381BF}" type="pres">
      <dgm:prSet presAssocID="{73D26690-6AEC-404A-BB7D-EA433A6D3BDD}" presName="linNode" presStyleCnt="0"/>
      <dgm:spPr/>
    </dgm:pt>
    <dgm:pt modelId="{AA96C7CC-38DB-4DF2-9BAC-3CB458AE3E83}" type="pres">
      <dgm:prSet presAssocID="{73D26690-6AEC-404A-BB7D-EA433A6D3BDD}" presName="parentText" presStyleLbl="node1" presStyleIdx="0" presStyleCnt="1" custScaleX="81706" custScaleY="85943">
        <dgm:presLayoutVars>
          <dgm:chMax val="1"/>
          <dgm:bulletEnabled val="1"/>
        </dgm:presLayoutVars>
      </dgm:prSet>
      <dgm:spPr/>
      <dgm:t>
        <a:bodyPr/>
        <a:lstStyle/>
        <a:p>
          <a:endParaRPr lang="cs-CZ"/>
        </a:p>
      </dgm:t>
    </dgm:pt>
    <dgm:pt modelId="{CEE600EA-D1F0-4D89-ADE6-2A13AAAC9860}" type="pres">
      <dgm:prSet presAssocID="{73D26690-6AEC-404A-BB7D-EA433A6D3BDD}" presName="descendantText" presStyleLbl="alignAccFollowNode1" presStyleIdx="0" presStyleCnt="1" custScaleX="151036" custScaleY="101876" custLinFactNeighborX="-6921" custLinFactNeighborY="1253">
        <dgm:presLayoutVars>
          <dgm:bulletEnabled val="1"/>
        </dgm:presLayoutVars>
      </dgm:prSet>
      <dgm:spPr/>
      <dgm:t>
        <a:bodyPr/>
        <a:lstStyle/>
        <a:p>
          <a:endParaRPr lang="cs-CZ"/>
        </a:p>
      </dgm:t>
    </dgm:pt>
  </dgm:ptLst>
  <dgm:cxnLst>
    <dgm:cxn modelId="{FD05A7F5-7989-4D06-9567-CEFEAA88886B}" type="presOf" srcId="{05B9C78E-B00F-4E5C-9DC2-D10770EDCA9E}" destId="{F315DC17-6DF0-4155-A629-EC8E9BDCFE34}" srcOrd="0" destOrd="0" presId="urn:microsoft.com/office/officeart/2005/8/layout/vList5"/>
    <dgm:cxn modelId="{5FDF8283-7455-445B-A6E1-5B353A6DEA08}" srcId="{73D26690-6AEC-404A-BB7D-EA433A6D3BDD}" destId="{AF960EF2-9A0C-4132-8678-C73E32B9BB36}" srcOrd="1" destOrd="0" parTransId="{6F36507C-13C9-4E11-9869-20606B6EBBB5}" sibTransId="{AAC4B11B-800A-48AE-A59A-BDABC5EE1476}"/>
    <dgm:cxn modelId="{6EF772E4-4C9D-48CD-A2E4-834662DDF19B}" srcId="{05B9C78E-B00F-4E5C-9DC2-D10770EDCA9E}" destId="{73D26690-6AEC-404A-BB7D-EA433A6D3BDD}" srcOrd="0" destOrd="0" parTransId="{4E65CD84-4312-436D-9BB5-10794E9BB9D1}" sibTransId="{85DF7161-6F7B-43AE-8C08-EB42ECE02FE7}"/>
    <dgm:cxn modelId="{80435AC1-3F0F-41B3-8C04-09284F70FDDB}" type="presOf" srcId="{73D26690-6AEC-404A-BB7D-EA433A6D3BDD}" destId="{AA96C7CC-38DB-4DF2-9BAC-3CB458AE3E83}" srcOrd="0" destOrd="0" presId="urn:microsoft.com/office/officeart/2005/8/layout/vList5"/>
    <dgm:cxn modelId="{A4F6B57A-6281-4DC3-BDE5-8F1F34A05450}" type="presOf" srcId="{747E2AE9-0BF3-4045-A885-03842969DC05}" destId="{CEE600EA-D1F0-4D89-ADE6-2A13AAAC9860}" srcOrd="0" destOrd="0" presId="urn:microsoft.com/office/officeart/2005/8/layout/vList5"/>
    <dgm:cxn modelId="{0A3325ED-DF3E-4987-9C7B-D93FE1D5B2A0}" srcId="{73D26690-6AEC-404A-BB7D-EA433A6D3BDD}" destId="{747E2AE9-0BF3-4045-A885-03842969DC05}" srcOrd="0" destOrd="0" parTransId="{EFA9FE74-F685-496E-9FBF-760BC623F468}" sibTransId="{B9217EE9-20DA-4162-8B5B-0E60A450284F}"/>
    <dgm:cxn modelId="{90869332-DA8B-4EC0-A895-0562285187A2}" type="presOf" srcId="{AF960EF2-9A0C-4132-8678-C73E32B9BB36}" destId="{CEE600EA-D1F0-4D89-ADE6-2A13AAAC9860}" srcOrd="0" destOrd="1" presId="urn:microsoft.com/office/officeart/2005/8/layout/vList5"/>
    <dgm:cxn modelId="{4C61A763-DEDB-426D-BB22-3FE04DF77954}" type="presParOf" srcId="{F315DC17-6DF0-4155-A629-EC8E9BDCFE34}" destId="{052C7ACE-E034-433C-BB5F-F6D78FF381BF}" srcOrd="0" destOrd="0" presId="urn:microsoft.com/office/officeart/2005/8/layout/vList5"/>
    <dgm:cxn modelId="{D91F5C67-2099-43AC-9BF7-655E5D90300F}" type="presParOf" srcId="{052C7ACE-E034-433C-BB5F-F6D78FF381BF}" destId="{AA96C7CC-38DB-4DF2-9BAC-3CB458AE3E83}" srcOrd="0" destOrd="0" presId="urn:microsoft.com/office/officeart/2005/8/layout/vList5"/>
    <dgm:cxn modelId="{C4AD5D99-9472-4D6E-8520-E9074F24552F}" type="presParOf" srcId="{052C7ACE-E034-433C-BB5F-F6D78FF381BF}" destId="{CEE600EA-D1F0-4D89-ADE6-2A13AAAC9860}" srcOrd="1" destOrd="0" presId="urn:microsoft.com/office/officeart/2005/8/layout/vList5"/>
  </dgm:cxnLst>
  <dgm:bg/>
  <dgm:whole/>
  <dgm:extLst>
    <a:ext uri="http://schemas.microsoft.com/office/drawing/2008/diagram">
      <dsp:dataModelExt xmlns:dsp="http://schemas.microsoft.com/office/drawing/2008/diagram" xmlns="" relId="rId31"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05B9C78E-B00F-4E5C-9DC2-D10770EDCA9E}" type="doc">
      <dgm:prSet loTypeId="urn:microsoft.com/office/officeart/2005/8/layout/vList5" loCatId="list" qsTypeId="urn:microsoft.com/office/officeart/2005/8/quickstyle/simple1" qsCatId="simple" csTypeId="urn:microsoft.com/office/officeart/2005/8/colors/accent3_2" csCatId="accent3" phldr="1"/>
      <dgm:spPr/>
      <dgm:t>
        <a:bodyPr/>
        <a:lstStyle/>
        <a:p>
          <a:endParaRPr lang="cs-CZ"/>
        </a:p>
      </dgm:t>
    </dgm:pt>
    <dgm:pt modelId="{73D26690-6AEC-404A-BB7D-EA433A6D3BDD}">
      <dgm:prSet phldrT="[Text]" custT="1"/>
      <dgm:spPr/>
      <dgm:t>
        <a:bodyPr/>
        <a:lstStyle/>
        <a:p>
          <a:r>
            <a:rPr lang="cs-CZ" sz="1200" b="1" u="none">
              <a:latin typeface="Times New Roman" panose="02020603050405020304" pitchFamily="18" charset="0"/>
              <a:cs typeface="Times New Roman" panose="02020603050405020304" pitchFamily="18" charset="0"/>
            </a:rPr>
            <a:t>RECRUITMENT PROCESS OUTSOURCING</a:t>
          </a:r>
        </a:p>
      </dgm:t>
    </dgm:pt>
    <dgm:pt modelId="{4E65CD84-4312-436D-9BB5-10794E9BB9D1}" type="parTrans" cxnId="{6EF772E4-4C9D-48CD-A2E4-834662DDF19B}">
      <dgm:prSet/>
      <dgm:spPr/>
      <dgm:t>
        <a:bodyPr/>
        <a:lstStyle/>
        <a:p>
          <a:endParaRPr lang="cs-CZ">
            <a:latin typeface="Times New Roman" panose="02020603050405020304" pitchFamily="18" charset="0"/>
            <a:cs typeface="Times New Roman" panose="02020603050405020304" pitchFamily="18" charset="0"/>
          </a:endParaRPr>
        </a:p>
      </dgm:t>
    </dgm:pt>
    <dgm:pt modelId="{85DF7161-6F7B-43AE-8C08-EB42ECE02FE7}" type="sibTrans" cxnId="{6EF772E4-4C9D-48CD-A2E4-834662DDF19B}">
      <dgm:prSet/>
      <dgm:spPr/>
      <dgm:t>
        <a:bodyPr/>
        <a:lstStyle/>
        <a:p>
          <a:endParaRPr lang="cs-CZ">
            <a:latin typeface="Times New Roman" panose="02020603050405020304" pitchFamily="18" charset="0"/>
            <a:cs typeface="Times New Roman" panose="02020603050405020304" pitchFamily="18" charset="0"/>
          </a:endParaRPr>
        </a:p>
      </dgm:t>
    </dgm:pt>
    <dgm:pt modelId="{747E2AE9-0BF3-4045-A885-03842969DC05}">
      <dgm:prSet phldrT="[Text]" custT="1"/>
      <dgm:spPr/>
      <dgm:t>
        <a:bodyPr/>
        <a:lstStyle/>
        <a:p>
          <a:pPr algn="just"/>
          <a:r>
            <a:rPr lang="en-GB" sz="1100" b="1">
              <a:latin typeface="Times New Roman" panose="02020603050405020304" pitchFamily="18" charset="0"/>
              <a:cs typeface="Times New Roman" panose="02020603050405020304" pitchFamily="18" charset="0"/>
            </a:rPr>
            <a:t>Advantages</a:t>
          </a:r>
          <a:r>
            <a:rPr lang="en-GB" sz="1100">
              <a:latin typeface="Times New Roman" panose="02020603050405020304" pitchFamily="18" charset="0"/>
              <a:cs typeface="Times New Roman" panose="02020603050405020304" pitchFamily="18" charset="0"/>
            </a:rPr>
            <a:t> – it brings less responsibility, less problems to solve, it can be effective, it can save time and brings new attitude to this process.</a:t>
          </a:r>
          <a:endParaRPr lang="cs-CZ" sz="1100">
            <a:latin typeface="Times New Roman" panose="02020603050405020304" pitchFamily="18" charset="0"/>
            <a:cs typeface="Times New Roman" panose="02020603050405020304" pitchFamily="18" charset="0"/>
          </a:endParaRPr>
        </a:p>
      </dgm:t>
    </dgm:pt>
    <dgm:pt modelId="{EFA9FE74-F685-496E-9FBF-760BC623F468}" type="parTrans" cxnId="{0A3325ED-DF3E-4987-9C7B-D93FE1D5B2A0}">
      <dgm:prSet/>
      <dgm:spPr/>
      <dgm:t>
        <a:bodyPr/>
        <a:lstStyle/>
        <a:p>
          <a:endParaRPr lang="cs-CZ">
            <a:latin typeface="Times New Roman" panose="02020603050405020304" pitchFamily="18" charset="0"/>
            <a:cs typeface="Times New Roman" panose="02020603050405020304" pitchFamily="18" charset="0"/>
          </a:endParaRPr>
        </a:p>
      </dgm:t>
    </dgm:pt>
    <dgm:pt modelId="{B9217EE9-20DA-4162-8B5B-0E60A450284F}" type="sibTrans" cxnId="{0A3325ED-DF3E-4987-9C7B-D93FE1D5B2A0}">
      <dgm:prSet/>
      <dgm:spPr/>
      <dgm:t>
        <a:bodyPr/>
        <a:lstStyle/>
        <a:p>
          <a:endParaRPr lang="cs-CZ">
            <a:latin typeface="Times New Roman" panose="02020603050405020304" pitchFamily="18" charset="0"/>
            <a:cs typeface="Times New Roman" panose="02020603050405020304" pitchFamily="18" charset="0"/>
          </a:endParaRPr>
        </a:p>
      </dgm:t>
    </dgm:pt>
    <dgm:pt modelId="{AF960EF2-9A0C-4132-8678-C73E32B9BB36}">
      <dgm:prSet phldrT="[Text]" custT="1"/>
      <dgm:spPr/>
      <dgm:t>
        <a:bodyPr/>
        <a:lstStyle/>
        <a:p>
          <a:pPr algn="just"/>
          <a:r>
            <a:rPr lang="en-GB" sz="1100" b="1">
              <a:latin typeface="Times New Roman" panose="02020603050405020304" pitchFamily="18" charset="0"/>
              <a:cs typeface="Times New Roman" panose="02020603050405020304" pitchFamily="18" charset="0"/>
            </a:rPr>
            <a:t>Disadvantages</a:t>
          </a:r>
          <a:r>
            <a:rPr lang="en-GB" sz="1100">
              <a:latin typeface="Times New Roman" panose="02020603050405020304" pitchFamily="18" charset="0"/>
              <a:cs typeface="Times New Roman" panose="02020603050405020304" pitchFamily="18" charset="0"/>
            </a:rPr>
            <a:t> – can be costly, company has no control over processes of recruitment, provider is not able see everything from the company, he is not involved so much in other processes.</a:t>
          </a:r>
          <a:endParaRPr lang="cs-CZ" sz="1100">
            <a:latin typeface="Times New Roman" panose="02020603050405020304" pitchFamily="18" charset="0"/>
            <a:cs typeface="Times New Roman" panose="02020603050405020304" pitchFamily="18" charset="0"/>
          </a:endParaRPr>
        </a:p>
      </dgm:t>
    </dgm:pt>
    <dgm:pt modelId="{6F36507C-13C9-4E11-9869-20606B6EBBB5}" type="parTrans" cxnId="{5FDF8283-7455-445B-A6E1-5B353A6DEA08}">
      <dgm:prSet/>
      <dgm:spPr/>
      <dgm:t>
        <a:bodyPr/>
        <a:lstStyle/>
        <a:p>
          <a:endParaRPr lang="cs-CZ"/>
        </a:p>
      </dgm:t>
    </dgm:pt>
    <dgm:pt modelId="{AAC4B11B-800A-48AE-A59A-BDABC5EE1476}" type="sibTrans" cxnId="{5FDF8283-7455-445B-A6E1-5B353A6DEA08}">
      <dgm:prSet/>
      <dgm:spPr/>
      <dgm:t>
        <a:bodyPr/>
        <a:lstStyle/>
        <a:p>
          <a:endParaRPr lang="cs-CZ"/>
        </a:p>
      </dgm:t>
    </dgm:pt>
    <dgm:pt modelId="{F315DC17-6DF0-4155-A629-EC8E9BDCFE34}" type="pres">
      <dgm:prSet presAssocID="{05B9C78E-B00F-4E5C-9DC2-D10770EDCA9E}" presName="Name0" presStyleCnt="0">
        <dgm:presLayoutVars>
          <dgm:dir/>
          <dgm:animLvl val="lvl"/>
          <dgm:resizeHandles val="exact"/>
        </dgm:presLayoutVars>
      </dgm:prSet>
      <dgm:spPr/>
      <dgm:t>
        <a:bodyPr/>
        <a:lstStyle/>
        <a:p>
          <a:endParaRPr lang="cs-CZ"/>
        </a:p>
      </dgm:t>
    </dgm:pt>
    <dgm:pt modelId="{052C7ACE-E034-433C-BB5F-F6D78FF381BF}" type="pres">
      <dgm:prSet presAssocID="{73D26690-6AEC-404A-BB7D-EA433A6D3BDD}" presName="linNode" presStyleCnt="0"/>
      <dgm:spPr/>
    </dgm:pt>
    <dgm:pt modelId="{AA96C7CC-38DB-4DF2-9BAC-3CB458AE3E83}" type="pres">
      <dgm:prSet presAssocID="{73D26690-6AEC-404A-BB7D-EA433A6D3BDD}" presName="parentText" presStyleLbl="node1" presStyleIdx="0" presStyleCnt="1" custScaleX="81706" custScaleY="85943">
        <dgm:presLayoutVars>
          <dgm:chMax val="1"/>
          <dgm:bulletEnabled val="1"/>
        </dgm:presLayoutVars>
      </dgm:prSet>
      <dgm:spPr/>
      <dgm:t>
        <a:bodyPr/>
        <a:lstStyle/>
        <a:p>
          <a:endParaRPr lang="cs-CZ"/>
        </a:p>
      </dgm:t>
    </dgm:pt>
    <dgm:pt modelId="{CEE600EA-D1F0-4D89-ADE6-2A13AAAC9860}" type="pres">
      <dgm:prSet presAssocID="{73D26690-6AEC-404A-BB7D-EA433A6D3BDD}" presName="descendantText" presStyleLbl="alignAccFollowNode1" presStyleIdx="0" presStyleCnt="1" custScaleX="151036" custScaleY="101876" custLinFactNeighborX="-6921" custLinFactNeighborY="1253">
        <dgm:presLayoutVars>
          <dgm:bulletEnabled val="1"/>
        </dgm:presLayoutVars>
      </dgm:prSet>
      <dgm:spPr/>
      <dgm:t>
        <a:bodyPr/>
        <a:lstStyle/>
        <a:p>
          <a:endParaRPr lang="cs-CZ"/>
        </a:p>
      </dgm:t>
    </dgm:pt>
  </dgm:ptLst>
  <dgm:cxnLst>
    <dgm:cxn modelId="{5FDF8283-7455-445B-A6E1-5B353A6DEA08}" srcId="{73D26690-6AEC-404A-BB7D-EA433A6D3BDD}" destId="{AF960EF2-9A0C-4132-8678-C73E32B9BB36}" srcOrd="1" destOrd="0" parTransId="{6F36507C-13C9-4E11-9869-20606B6EBBB5}" sibTransId="{AAC4B11B-800A-48AE-A59A-BDABC5EE1476}"/>
    <dgm:cxn modelId="{FE9AFFE1-CBAB-491B-8E03-A6FDBBE3F6A7}" type="presOf" srcId="{73D26690-6AEC-404A-BB7D-EA433A6D3BDD}" destId="{AA96C7CC-38DB-4DF2-9BAC-3CB458AE3E83}" srcOrd="0" destOrd="0" presId="urn:microsoft.com/office/officeart/2005/8/layout/vList5"/>
    <dgm:cxn modelId="{6EF772E4-4C9D-48CD-A2E4-834662DDF19B}" srcId="{05B9C78E-B00F-4E5C-9DC2-D10770EDCA9E}" destId="{73D26690-6AEC-404A-BB7D-EA433A6D3BDD}" srcOrd="0" destOrd="0" parTransId="{4E65CD84-4312-436D-9BB5-10794E9BB9D1}" sibTransId="{85DF7161-6F7B-43AE-8C08-EB42ECE02FE7}"/>
    <dgm:cxn modelId="{00F9AD0E-747F-4EF5-9A02-A3C6438BB078}" type="presOf" srcId="{AF960EF2-9A0C-4132-8678-C73E32B9BB36}" destId="{CEE600EA-D1F0-4D89-ADE6-2A13AAAC9860}" srcOrd="0" destOrd="1" presId="urn:microsoft.com/office/officeart/2005/8/layout/vList5"/>
    <dgm:cxn modelId="{1734D22D-F16B-4784-9016-5CDE19423410}" type="presOf" srcId="{05B9C78E-B00F-4E5C-9DC2-D10770EDCA9E}" destId="{F315DC17-6DF0-4155-A629-EC8E9BDCFE34}" srcOrd="0" destOrd="0" presId="urn:microsoft.com/office/officeart/2005/8/layout/vList5"/>
    <dgm:cxn modelId="{F27220FA-0E31-4329-8C97-243A99BCD1A2}" type="presOf" srcId="{747E2AE9-0BF3-4045-A885-03842969DC05}" destId="{CEE600EA-D1F0-4D89-ADE6-2A13AAAC9860}" srcOrd="0" destOrd="0" presId="urn:microsoft.com/office/officeart/2005/8/layout/vList5"/>
    <dgm:cxn modelId="{0A3325ED-DF3E-4987-9C7B-D93FE1D5B2A0}" srcId="{73D26690-6AEC-404A-BB7D-EA433A6D3BDD}" destId="{747E2AE9-0BF3-4045-A885-03842969DC05}" srcOrd="0" destOrd="0" parTransId="{EFA9FE74-F685-496E-9FBF-760BC623F468}" sibTransId="{B9217EE9-20DA-4162-8B5B-0E60A450284F}"/>
    <dgm:cxn modelId="{B5E92DF0-E162-4D2E-877D-0E5C7B231A48}" type="presParOf" srcId="{F315DC17-6DF0-4155-A629-EC8E9BDCFE34}" destId="{052C7ACE-E034-433C-BB5F-F6D78FF381BF}" srcOrd="0" destOrd="0" presId="urn:microsoft.com/office/officeart/2005/8/layout/vList5"/>
    <dgm:cxn modelId="{039852AA-172F-4823-8017-EC352D10D887}" type="presParOf" srcId="{052C7ACE-E034-433C-BB5F-F6D78FF381BF}" destId="{AA96C7CC-38DB-4DF2-9BAC-3CB458AE3E83}" srcOrd="0" destOrd="0" presId="urn:microsoft.com/office/officeart/2005/8/layout/vList5"/>
    <dgm:cxn modelId="{608A460C-0C98-4BCC-8E10-83F150979229}" type="presParOf" srcId="{052C7ACE-E034-433C-BB5F-F6D78FF381BF}" destId="{CEE600EA-D1F0-4D89-ADE6-2A13AAAC9860}" srcOrd="1" destOrd="0" presId="urn:microsoft.com/office/officeart/2005/8/layout/vList5"/>
  </dgm:cxnLst>
  <dgm:bg/>
  <dgm:whole/>
  <dgm:extLst>
    <a:ext uri="http://schemas.microsoft.com/office/drawing/2008/diagram">
      <dsp:dataModelExt xmlns:dsp="http://schemas.microsoft.com/office/drawing/2008/diagram" xmlns="" relId="rId36"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05B9C78E-B00F-4E5C-9DC2-D10770EDCA9E}" type="doc">
      <dgm:prSet loTypeId="urn:microsoft.com/office/officeart/2005/8/layout/vList5" loCatId="list" qsTypeId="urn:microsoft.com/office/officeart/2005/8/quickstyle/simple1" qsCatId="simple" csTypeId="urn:microsoft.com/office/officeart/2005/8/colors/accent3_2" csCatId="accent3" phldr="1"/>
      <dgm:spPr/>
      <dgm:t>
        <a:bodyPr/>
        <a:lstStyle/>
        <a:p>
          <a:endParaRPr lang="cs-CZ"/>
        </a:p>
      </dgm:t>
    </dgm:pt>
    <dgm:pt modelId="{73D26690-6AEC-404A-BB7D-EA433A6D3BDD}">
      <dgm:prSet phldrT="[Text]" custT="1"/>
      <dgm:spPr/>
      <dgm:t>
        <a:bodyPr/>
        <a:lstStyle/>
        <a:p>
          <a:r>
            <a:rPr lang="cs-CZ" sz="1200" b="1" u="none">
              <a:latin typeface="Times New Roman" panose="02020603050405020304" pitchFamily="18" charset="0"/>
              <a:cs typeface="Times New Roman" panose="02020603050405020304" pitchFamily="18" charset="0"/>
            </a:rPr>
            <a:t>ONLINE RECRUITMENT</a:t>
          </a:r>
          <a:endParaRPr lang="cs-CZ" sz="1200" u="none">
            <a:latin typeface="Times New Roman" panose="02020603050405020304" pitchFamily="18" charset="0"/>
            <a:cs typeface="Times New Roman" panose="02020603050405020304" pitchFamily="18" charset="0"/>
          </a:endParaRPr>
        </a:p>
      </dgm:t>
    </dgm:pt>
    <dgm:pt modelId="{4E65CD84-4312-436D-9BB5-10794E9BB9D1}" type="parTrans" cxnId="{6EF772E4-4C9D-48CD-A2E4-834662DDF19B}">
      <dgm:prSet/>
      <dgm:spPr/>
      <dgm:t>
        <a:bodyPr/>
        <a:lstStyle/>
        <a:p>
          <a:endParaRPr lang="cs-CZ">
            <a:latin typeface="Times New Roman" panose="02020603050405020304" pitchFamily="18" charset="0"/>
            <a:cs typeface="Times New Roman" panose="02020603050405020304" pitchFamily="18" charset="0"/>
          </a:endParaRPr>
        </a:p>
      </dgm:t>
    </dgm:pt>
    <dgm:pt modelId="{85DF7161-6F7B-43AE-8C08-EB42ECE02FE7}" type="sibTrans" cxnId="{6EF772E4-4C9D-48CD-A2E4-834662DDF19B}">
      <dgm:prSet/>
      <dgm:spPr/>
      <dgm:t>
        <a:bodyPr/>
        <a:lstStyle/>
        <a:p>
          <a:endParaRPr lang="cs-CZ">
            <a:latin typeface="Times New Roman" panose="02020603050405020304" pitchFamily="18" charset="0"/>
            <a:cs typeface="Times New Roman" panose="02020603050405020304" pitchFamily="18" charset="0"/>
          </a:endParaRPr>
        </a:p>
      </dgm:t>
    </dgm:pt>
    <dgm:pt modelId="{747E2AE9-0BF3-4045-A885-03842969DC05}">
      <dgm:prSet phldrT="[Text]" custT="1"/>
      <dgm:spPr/>
      <dgm:t>
        <a:bodyPr/>
        <a:lstStyle/>
        <a:p>
          <a:pPr algn="just"/>
          <a:r>
            <a:rPr lang="en-GB" sz="1100" b="1">
              <a:latin typeface="Times New Roman" panose="02020603050405020304" pitchFamily="18" charset="0"/>
              <a:cs typeface="Times New Roman" panose="02020603050405020304" pitchFamily="18" charset="0"/>
            </a:rPr>
            <a:t>Advantages</a:t>
          </a:r>
          <a:r>
            <a:rPr lang="en-GB" sz="1100">
              <a:latin typeface="Times New Roman" panose="02020603050405020304" pitchFamily="18" charset="0"/>
              <a:cs typeface="Times New Roman" panose="02020603050405020304" pitchFamily="18" charset="0"/>
            </a:rPr>
            <a:t> – wide range of candidates, low costs, </a:t>
          </a:r>
          <a:r>
            <a:rPr lang="cs-CZ" sz="1100">
              <a:latin typeface="Times New Roman" panose="02020603050405020304" pitchFamily="18" charset="0"/>
              <a:cs typeface="Times New Roman" panose="02020603050405020304" pitchFamily="18" charset="0"/>
            </a:rPr>
            <a:t>save time, quicker, </a:t>
          </a:r>
          <a:r>
            <a:rPr lang="en-GB" sz="1100">
              <a:latin typeface="Times New Roman" panose="02020603050405020304" pitchFamily="18" charset="0"/>
              <a:cs typeface="Times New Roman" panose="02020603050405020304" pitchFamily="18" charset="0"/>
            </a:rPr>
            <a:t>more information about employer,</a:t>
          </a:r>
          <a:r>
            <a:rPr lang="cs-CZ" sz="1100">
              <a:latin typeface="Times New Roman" panose="02020603050405020304" pitchFamily="18" charset="0"/>
              <a:cs typeface="Times New Roman" panose="02020603050405020304" pitchFamily="18" charset="0"/>
            </a:rPr>
            <a:t> employer brand, social media.</a:t>
          </a:r>
        </a:p>
      </dgm:t>
    </dgm:pt>
    <dgm:pt modelId="{EFA9FE74-F685-496E-9FBF-760BC623F468}" type="parTrans" cxnId="{0A3325ED-DF3E-4987-9C7B-D93FE1D5B2A0}">
      <dgm:prSet/>
      <dgm:spPr/>
      <dgm:t>
        <a:bodyPr/>
        <a:lstStyle/>
        <a:p>
          <a:endParaRPr lang="cs-CZ">
            <a:latin typeface="Times New Roman" panose="02020603050405020304" pitchFamily="18" charset="0"/>
            <a:cs typeface="Times New Roman" panose="02020603050405020304" pitchFamily="18" charset="0"/>
          </a:endParaRPr>
        </a:p>
      </dgm:t>
    </dgm:pt>
    <dgm:pt modelId="{B9217EE9-20DA-4162-8B5B-0E60A450284F}" type="sibTrans" cxnId="{0A3325ED-DF3E-4987-9C7B-D93FE1D5B2A0}">
      <dgm:prSet/>
      <dgm:spPr/>
      <dgm:t>
        <a:bodyPr/>
        <a:lstStyle/>
        <a:p>
          <a:endParaRPr lang="cs-CZ">
            <a:latin typeface="Times New Roman" panose="02020603050405020304" pitchFamily="18" charset="0"/>
            <a:cs typeface="Times New Roman" panose="02020603050405020304" pitchFamily="18" charset="0"/>
          </a:endParaRPr>
        </a:p>
      </dgm:t>
    </dgm:pt>
    <dgm:pt modelId="{AF960EF2-9A0C-4132-8678-C73E32B9BB36}">
      <dgm:prSet phldrT="[Text]" custT="1"/>
      <dgm:spPr/>
      <dgm:t>
        <a:bodyPr/>
        <a:lstStyle/>
        <a:p>
          <a:pPr algn="just"/>
          <a:r>
            <a:rPr lang="en-GB" sz="1100">
              <a:latin typeface="Times New Roman" panose="02020603050405020304" pitchFamily="18" charset="0"/>
              <a:cs typeface="Times New Roman" panose="02020603050405020304" pitchFamily="18" charset="0"/>
            </a:rPr>
            <a:t> </a:t>
          </a:r>
          <a:r>
            <a:rPr lang="en-GB" sz="1100" b="1">
              <a:latin typeface="Times New Roman" panose="02020603050405020304" pitchFamily="18" charset="0"/>
              <a:cs typeface="Times New Roman" panose="02020603050405020304" pitchFamily="18" charset="0"/>
            </a:rPr>
            <a:t>Disadvantages</a:t>
          </a:r>
          <a:r>
            <a:rPr lang="en-GB" sz="1100">
              <a:latin typeface="Times New Roman" panose="02020603050405020304" pitchFamily="18" charset="0"/>
              <a:cs typeface="Times New Roman" panose="02020603050405020304" pitchFamily="18" charset="0"/>
            </a:rPr>
            <a:t> – impersonal contact with candidates, too much unsuitable candidates, need</a:t>
          </a:r>
          <a:r>
            <a:rPr lang="cs-CZ" sz="1100">
              <a:latin typeface="Times New Roman" panose="02020603050405020304" pitchFamily="18" charset="0"/>
              <a:cs typeface="Times New Roman" panose="02020603050405020304" pitchFamily="18" charset="0"/>
            </a:rPr>
            <a:t>s of</a:t>
          </a:r>
          <a:r>
            <a:rPr lang="en-GB" sz="1100">
              <a:latin typeface="Times New Roman" panose="02020603050405020304" pitchFamily="18" charset="0"/>
              <a:cs typeface="Times New Roman" panose="02020603050405020304" pitchFamily="18" charset="0"/>
            </a:rPr>
            <a:t> traffic/attendance on websites or job portals.</a:t>
          </a:r>
          <a:endParaRPr lang="cs-CZ" sz="1100">
            <a:latin typeface="Times New Roman" panose="02020603050405020304" pitchFamily="18" charset="0"/>
            <a:cs typeface="Times New Roman" panose="02020603050405020304" pitchFamily="18" charset="0"/>
          </a:endParaRPr>
        </a:p>
      </dgm:t>
    </dgm:pt>
    <dgm:pt modelId="{6F36507C-13C9-4E11-9869-20606B6EBBB5}" type="parTrans" cxnId="{5FDF8283-7455-445B-A6E1-5B353A6DEA08}">
      <dgm:prSet/>
      <dgm:spPr/>
      <dgm:t>
        <a:bodyPr/>
        <a:lstStyle/>
        <a:p>
          <a:endParaRPr lang="cs-CZ"/>
        </a:p>
      </dgm:t>
    </dgm:pt>
    <dgm:pt modelId="{AAC4B11B-800A-48AE-A59A-BDABC5EE1476}" type="sibTrans" cxnId="{5FDF8283-7455-445B-A6E1-5B353A6DEA08}">
      <dgm:prSet/>
      <dgm:spPr/>
      <dgm:t>
        <a:bodyPr/>
        <a:lstStyle/>
        <a:p>
          <a:endParaRPr lang="cs-CZ"/>
        </a:p>
      </dgm:t>
    </dgm:pt>
    <dgm:pt modelId="{F315DC17-6DF0-4155-A629-EC8E9BDCFE34}" type="pres">
      <dgm:prSet presAssocID="{05B9C78E-B00F-4E5C-9DC2-D10770EDCA9E}" presName="Name0" presStyleCnt="0">
        <dgm:presLayoutVars>
          <dgm:dir/>
          <dgm:animLvl val="lvl"/>
          <dgm:resizeHandles val="exact"/>
        </dgm:presLayoutVars>
      </dgm:prSet>
      <dgm:spPr/>
      <dgm:t>
        <a:bodyPr/>
        <a:lstStyle/>
        <a:p>
          <a:endParaRPr lang="cs-CZ"/>
        </a:p>
      </dgm:t>
    </dgm:pt>
    <dgm:pt modelId="{052C7ACE-E034-433C-BB5F-F6D78FF381BF}" type="pres">
      <dgm:prSet presAssocID="{73D26690-6AEC-404A-BB7D-EA433A6D3BDD}" presName="linNode" presStyleCnt="0"/>
      <dgm:spPr/>
    </dgm:pt>
    <dgm:pt modelId="{AA96C7CC-38DB-4DF2-9BAC-3CB458AE3E83}" type="pres">
      <dgm:prSet presAssocID="{73D26690-6AEC-404A-BB7D-EA433A6D3BDD}" presName="parentText" presStyleLbl="node1" presStyleIdx="0" presStyleCnt="1" custScaleX="81706" custScaleY="85943">
        <dgm:presLayoutVars>
          <dgm:chMax val="1"/>
          <dgm:bulletEnabled val="1"/>
        </dgm:presLayoutVars>
      </dgm:prSet>
      <dgm:spPr/>
      <dgm:t>
        <a:bodyPr/>
        <a:lstStyle/>
        <a:p>
          <a:endParaRPr lang="cs-CZ"/>
        </a:p>
      </dgm:t>
    </dgm:pt>
    <dgm:pt modelId="{CEE600EA-D1F0-4D89-ADE6-2A13AAAC9860}" type="pres">
      <dgm:prSet presAssocID="{73D26690-6AEC-404A-BB7D-EA433A6D3BDD}" presName="descendantText" presStyleLbl="alignAccFollowNode1" presStyleIdx="0" presStyleCnt="1" custScaleX="151036" custScaleY="101876" custLinFactNeighborX="-6921" custLinFactNeighborY="1253">
        <dgm:presLayoutVars>
          <dgm:bulletEnabled val="1"/>
        </dgm:presLayoutVars>
      </dgm:prSet>
      <dgm:spPr/>
      <dgm:t>
        <a:bodyPr/>
        <a:lstStyle/>
        <a:p>
          <a:endParaRPr lang="cs-CZ"/>
        </a:p>
      </dgm:t>
    </dgm:pt>
  </dgm:ptLst>
  <dgm:cxnLst>
    <dgm:cxn modelId="{5ED42728-90EA-4DAF-872E-69CA1894D83C}" type="presOf" srcId="{73D26690-6AEC-404A-BB7D-EA433A6D3BDD}" destId="{AA96C7CC-38DB-4DF2-9BAC-3CB458AE3E83}" srcOrd="0" destOrd="0" presId="urn:microsoft.com/office/officeart/2005/8/layout/vList5"/>
    <dgm:cxn modelId="{10448D68-7450-41B6-8197-8FAB75BD1013}" type="presOf" srcId="{747E2AE9-0BF3-4045-A885-03842969DC05}" destId="{CEE600EA-D1F0-4D89-ADE6-2A13AAAC9860}" srcOrd="0" destOrd="0" presId="urn:microsoft.com/office/officeart/2005/8/layout/vList5"/>
    <dgm:cxn modelId="{5FDF8283-7455-445B-A6E1-5B353A6DEA08}" srcId="{73D26690-6AEC-404A-BB7D-EA433A6D3BDD}" destId="{AF960EF2-9A0C-4132-8678-C73E32B9BB36}" srcOrd="1" destOrd="0" parTransId="{6F36507C-13C9-4E11-9869-20606B6EBBB5}" sibTransId="{AAC4B11B-800A-48AE-A59A-BDABC5EE1476}"/>
    <dgm:cxn modelId="{6EF772E4-4C9D-48CD-A2E4-834662DDF19B}" srcId="{05B9C78E-B00F-4E5C-9DC2-D10770EDCA9E}" destId="{73D26690-6AEC-404A-BB7D-EA433A6D3BDD}" srcOrd="0" destOrd="0" parTransId="{4E65CD84-4312-436D-9BB5-10794E9BB9D1}" sibTransId="{85DF7161-6F7B-43AE-8C08-EB42ECE02FE7}"/>
    <dgm:cxn modelId="{9E33544B-5DDF-47D3-862F-3695E75037B3}" type="presOf" srcId="{05B9C78E-B00F-4E5C-9DC2-D10770EDCA9E}" destId="{F315DC17-6DF0-4155-A629-EC8E9BDCFE34}" srcOrd="0" destOrd="0" presId="urn:microsoft.com/office/officeart/2005/8/layout/vList5"/>
    <dgm:cxn modelId="{0A3325ED-DF3E-4987-9C7B-D93FE1D5B2A0}" srcId="{73D26690-6AEC-404A-BB7D-EA433A6D3BDD}" destId="{747E2AE9-0BF3-4045-A885-03842969DC05}" srcOrd="0" destOrd="0" parTransId="{EFA9FE74-F685-496E-9FBF-760BC623F468}" sibTransId="{B9217EE9-20DA-4162-8B5B-0E60A450284F}"/>
    <dgm:cxn modelId="{80F76653-B310-4886-97C2-66668B4CD7CF}" type="presOf" srcId="{AF960EF2-9A0C-4132-8678-C73E32B9BB36}" destId="{CEE600EA-D1F0-4D89-ADE6-2A13AAAC9860}" srcOrd="0" destOrd="1" presId="urn:microsoft.com/office/officeart/2005/8/layout/vList5"/>
    <dgm:cxn modelId="{162F3E58-CEB8-4905-AF64-190DF7AE063E}" type="presParOf" srcId="{F315DC17-6DF0-4155-A629-EC8E9BDCFE34}" destId="{052C7ACE-E034-433C-BB5F-F6D78FF381BF}" srcOrd="0" destOrd="0" presId="urn:microsoft.com/office/officeart/2005/8/layout/vList5"/>
    <dgm:cxn modelId="{E29BD4A1-89EF-4DC3-A18A-0E88DE0448D4}" type="presParOf" srcId="{052C7ACE-E034-433C-BB5F-F6D78FF381BF}" destId="{AA96C7CC-38DB-4DF2-9BAC-3CB458AE3E83}" srcOrd="0" destOrd="0" presId="urn:microsoft.com/office/officeart/2005/8/layout/vList5"/>
    <dgm:cxn modelId="{50C6C6AB-90E1-481B-B3C3-B9B6FBF251E4}" type="presParOf" srcId="{052C7ACE-E034-433C-BB5F-F6D78FF381BF}" destId="{CEE600EA-D1F0-4D89-ADE6-2A13AAAC9860}" srcOrd="1" destOrd="0" presId="urn:microsoft.com/office/officeart/2005/8/layout/vList5"/>
  </dgm:cxnLst>
  <dgm:bg/>
  <dgm:whole/>
  <dgm:extLst>
    <a:ext uri="http://schemas.microsoft.com/office/drawing/2008/diagram">
      <dsp:dataModelExt xmlns:dsp="http://schemas.microsoft.com/office/drawing/2008/diagram" xmlns="" relId="rId41"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FBBC62F-FEA6-4DD7-853C-9A7357CB177B}">
      <dsp:nvSpPr>
        <dsp:cNvPr id="0" name=""/>
        <dsp:cNvSpPr/>
      </dsp:nvSpPr>
      <dsp:spPr>
        <a:xfrm rot="5400000">
          <a:off x="-195394" y="196670"/>
          <a:ext cx="1302629" cy="911840"/>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GB" sz="1200" b="1" kern="1200"/>
            <a:t>Defining requirements</a:t>
          </a:r>
          <a:endParaRPr lang="cs-CZ" sz="1200" b="1" kern="1200"/>
        </a:p>
      </dsp:txBody>
      <dsp:txXfrm rot="5400000">
        <a:off x="-195394" y="196670"/>
        <a:ext cx="1302629" cy="911840"/>
      </dsp:txXfrm>
    </dsp:sp>
    <dsp:sp modelId="{CAA39ACF-02B5-4D15-9490-BB49769D0BD5}">
      <dsp:nvSpPr>
        <dsp:cNvPr id="0" name=""/>
        <dsp:cNvSpPr/>
      </dsp:nvSpPr>
      <dsp:spPr>
        <a:xfrm rot="5400000">
          <a:off x="3071358" y="-2158241"/>
          <a:ext cx="846709" cy="5165744"/>
        </a:xfrm>
        <a:prstGeom prst="round2SameRect">
          <a:avLst/>
        </a:prstGeom>
        <a:solidFill>
          <a:schemeClr val="dk1">
            <a:alpha val="90000"/>
            <a:tint val="40000"/>
            <a:hueOff val="0"/>
            <a:satOff val="0"/>
            <a:lumOff val="0"/>
            <a:alphaOff val="0"/>
          </a:schemeClr>
        </a:solidFill>
        <a:ln w="12700" cap="flat" cmpd="sng" algn="ctr">
          <a:solidFill>
            <a:schemeClr val="dk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en-GB" sz="1100" kern="1200">
              <a:latin typeface="Times New Roman" panose="02020603050405020304" pitchFamily="18" charset="0"/>
              <a:cs typeface="Times New Roman" panose="02020603050405020304" pitchFamily="18" charset="0"/>
            </a:rPr>
            <a:t>Job specification</a:t>
          </a:r>
          <a:endParaRPr lang="cs-CZ" sz="1100" kern="1200">
            <a:latin typeface="Times New Roman" panose="02020603050405020304" pitchFamily="18" charset="0"/>
            <a:cs typeface="Times New Roman" panose="02020603050405020304" pitchFamily="18" charset="0"/>
          </a:endParaRPr>
        </a:p>
        <a:p>
          <a:pPr marL="57150" lvl="1" indent="-57150" algn="l" defTabSz="488950">
            <a:lnSpc>
              <a:spcPct val="90000"/>
            </a:lnSpc>
            <a:spcBef>
              <a:spcPct val="0"/>
            </a:spcBef>
            <a:spcAft>
              <a:spcPct val="15000"/>
            </a:spcAft>
            <a:buChar char="••"/>
          </a:pPr>
          <a:r>
            <a:rPr lang="en-GB" sz="1100" kern="1200">
              <a:latin typeface="Times New Roman" panose="02020603050405020304" pitchFamily="18" charset="0"/>
              <a:cs typeface="Times New Roman" panose="02020603050405020304" pitchFamily="18" charset="0"/>
            </a:rPr>
            <a:t>Considering alternatives</a:t>
          </a:r>
          <a:endParaRPr lang="cs-CZ" sz="1100" kern="1200">
            <a:latin typeface="Times New Roman" panose="02020603050405020304" pitchFamily="18" charset="0"/>
            <a:cs typeface="Times New Roman" panose="02020603050405020304" pitchFamily="18" charset="0"/>
          </a:endParaRPr>
        </a:p>
      </dsp:txBody>
      <dsp:txXfrm rot="5400000">
        <a:off x="3071358" y="-2158241"/>
        <a:ext cx="846709" cy="5165744"/>
      </dsp:txXfrm>
    </dsp:sp>
    <dsp:sp modelId="{97883EAF-F524-4F8D-BCA9-FFACE8C5A63D}">
      <dsp:nvSpPr>
        <dsp:cNvPr id="0" name=""/>
        <dsp:cNvSpPr/>
      </dsp:nvSpPr>
      <dsp:spPr>
        <a:xfrm rot="5400000">
          <a:off x="-195394" y="1225748"/>
          <a:ext cx="1302629" cy="911840"/>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GB" sz="1200" b="1" kern="1200"/>
            <a:t>Attracting candidates</a:t>
          </a:r>
          <a:endParaRPr lang="cs-CZ" sz="1200" b="1" kern="1200"/>
        </a:p>
      </dsp:txBody>
      <dsp:txXfrm rot="5400000">
        <a:off x="-195394" y="1225748"/>
        <a:ext cx="1302629" cy="911840"/>
      </dsp:txXfrm>
    </dsp:sp>
    <dsp:sp modelId="{93560800-FC00-48B6-8504-4E1D34E7FA96}">
      <dsp:nvSpPr>
        <dsp:cNvPr id="0" name=""/>
        <dsp:cNvSpPr/>
      </dsp:nvSpPr>
      <dsp:spPr>
        <a:xfrm rot="5400000">
          <a:off x="3071358" y="-1129163"/>
          <a:ext cx="846709" cy="5165744"/>
        </a:xfrm>
        <a:prstGeom prst="round2SameRect">
          <a:avLst/>
        </a:prstGeom>
        <a:solidFill>
          <a:schemeClr val="dk1">
            <a:alpha val="90000"/>
            <a:tint val="40000"/>
            <a:hueOff val="0"/>
            <a:satOff val="0"/>
            <a:lumOff val="0"/>
            <a:alphaOff val="0"/>
          </a:schemeClr>
        </a:solidFill>
        <a:ln w="12700" cap="flat" cmpd="sng" algn="ctr">
          <a:solidFill>
            <a:schemeClr val="dk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en-GB" sz="1100" kern="1200">
              <a:latin typeface="Times New Roman" panose="02020603050405020304" pitchFamily="18" charset="0"/>
              <a:cs typeface="Times New Roman" panose="02020603050405020304" pitchFamily="18" charset="0"/>
            </a:rPr>
            <a:t>Analysing recruitment strengths and weaknesses to develop an employee value proposition and employer brand</a:t>
          </a:r>
          <a:endParaRPr lang="cs-CZ" sz="1100" kern="1200">
            <a:latin typeface="Times New Roman" panose="02020603050405020304" pitchFamily="18" charset="0"/>
            <a:cs typeface="Times New Roman" panose="02020603050405020304" pitchFamily="18" charset="0"/>
          </a:endParaRPr>
        </a:p>
        <a:p>
          <a:pPr marL="57150" lvl="1" indent="-57150" algn="l" defTabSz="488950">
            <a:lnSpc>
              <a:spcPct val="90000"/>
            </a:lnSpc>
            <a:spcBef>
              <a:spcPct val="0"/>
            </a:spcBef>
            <a:spcAft>
              <a:spcPct val="15000"/>
            </a:spcAft>
            <a:buChar char="••"/>
          </a:pPr>
          <a:r>
            <a:rPr lang="en-GB" sz="1100" kern="1200">
              <a:latin typeface="Times New Roman" panose="02020603050405020304" pitchFamily="18" charset="0"/>
              <a:cs typeface="Times New Roman" panose="02020603050405020304" pitchFamily="18" charset="0"/>
            </a:rPr>
            <a:t>Analysing the requirement to establish what sort of person is needed</a:t>
          </a:r>
          <a:endParaRPr lang="cs-CZ" sz="1100" kern="1200">
            <a:latin typeface="Times New Roman" panose="02020603050405020304" pitchFamily="18" charset="0"/>
            <a:cs typeface="Times New Roman" panose="02020603050405020304" pitchFamily="18" charset="0"/>
          </a:endParaRPr>
        </a:p>
        <a:p>
          <a:pPr marL="57150" lvl="1" indent="-57150" algn="l" defTabSz="488950">
            <a:lnSpc>
              <a:spcPct val="90000"/>
            </a:lnSpc>
            <a:spcBef>
              <a:spcPct val="0"/>
            </a:spcBef>
            <a:spcAft>
              <a:spcPct val="15000"/>
            </a:spcAft>
            <a:buChar char="••"/>
          </a:pPr>
          <a:r>
            <a:rPr lang="en-GB" sz="1100" kern="1200">
              <a:latin typeface="Times New Roman" panose="02020603050405020304" pitchFamily="18" charset="0"/>
              <a:cs typeface="Times New Roman" panose="02020603050405020304" pitchFamily="18" charset="0"/>
            </a:rPr>
            <a:t>Identifying methods of recruitment/sources of candidates</a:t>
          </a:r>
          <a:endParaRPr lang="cs-CZ" sz="1100" kern="1200">
            <a:latin typeface="Times New Roman" panose="02020603050405020304" pitchFamily="18" charset="0"/>
            <a:cs typeface="Times New Roman" panose="02020603050405020304" pitchFamily="18" charset="0"/>
          </a:endParaRPr>
        </a:p>
        <a:p>
          <a:pPr marL="57150" lvl="1" indent="-57150" algn="l" defTabSz="488950">
            <a:lnSpc>
              <a:spcPct val="90000"/>
            </a:lnSpc>
            <a:spcBef>
              <a:spcPct val="0"/>
            </a:spcBef>
            <a:spcAft>
              <a:spcPct val="15000"/>
            </a:spcAft>
            <a:buChar char="••"/>
          </a:pPr>
          <a:r>
            <a:rPr lang="en-GB" sz="1100" kern="1200">
              <a:latin typeface="Times New Roman" panose="02020603050405020304" pitchFamily="18" charset="0"/>
              <a:cs typeface="Times New Roman" panose="02020603050405020304" pitchFamily="18" charset="0"/>
            </a:rPr>
            <a:t>Creating and posting advertisements</a:t>
          </a:r>
          <a:endParaRPr lang="cs-CZ" sz="1100" kern="1200">
            <a:latin typeface="Times New Roman" panose="02020603050405020304" pitchFamily="18" charset="0"/>
            <a:cs typeface="Times New Roman" panose="02020603050405020304" pitchFamily="18" charset="0"/>
          </a:endParaRPr>
        </a:p>
      </dsp:txBody>
      <dsp:txXfrm rot="5400000">
        <a:off x="3071358" y="-1129163"/>
        <a:ext cx="846709" cy="5165744"/>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EE600EA-D1F0-4D89-ADE6-2A13AAAC9860}">
      <dsp:nvSpPr>
        <dsp:cNvPr id="0" name=""/>
        <dsp:cNvSpPr/>
      </dsp:nvSpPr>
      <dsp:spPr>
        <a:xfrm rot="5400000">
          <a:off x="3257231" y="-1849654"/>
          <a:ext cx="792081" cy="4691613"/>
        </a:xfrm>
        <a:prstGeom prst="round2SameRect">
          <a:avLst/>
        </a:prstGeom>
        <a:solidFill>
          <a:schemeClr val="accent3">
            <a:alpha val="90000"/>
            <a:tint val="40000"/>
            <a:hueOff val="0"/>
            <a:satOff val="0"/>
            <a:lumOff val="0"/>
            <a:alphaOff val="0"/>
          </a:schemeClr>
        </a:solidFill>
        <a:ln w="12700" cap="flat" cmpd="sng" algn="ctr">
          <a:solidFill>
            <a:schemeClr val="accent3">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just" defTabSz="488950">
            <a:lnSpc>
              <a:spcPct val="90000"/>
            </a:lnSpc>
            <a:spcBef>
              <a:spcPct val="0"/>
            </a:spcBef>
            <a:spcAft>
              <a:spcPct val="15000"/>
            </a:spcAft>
            <a:buChar char="••"/>
          </a:pPr>
          <a:r>
            <a:rPr lang="en-GB" sz="1100" b="1" kern="1200">
              <a:latin typeface="Times New Roman" panose="02020603050405020304" pitchFamily="18" charset="0"/>
              <a:cs typeface="Times New Roman" panose="02020603050405020304" pitchFamily="18" charset="0"/>
            </a:rPr>
            <a:t>Advantages</a:t>
          </a:r>
          <a:r>
            <a:rPr lang="en-GB" sz="1100" kern="1200">
              <a:latin typeface="Times New Roman" panose="02020603050405020304" pitchFamily="18" charset="0"/>
              <a:cs typeface="Times New Roman" panose="02020603050405020304" pitchFamily="18" charset="0"/>
            </a:rPr>
            <a:t> – no costs, it is free for employers, you can find employees quickly due to bi</a:t>
          </a:r>
          <a:r>
            <a:rPr lang="cs-CZ" sz="1100" kern="1200">
              <a:latin typeface="Times New Roman" panose="02020603050405020304" pitchFamily="18" charset="0"/>
              <a:cs typeface="Times New Roman" panose="02020603050405020304" pitchFamily="18" charset="0"/>
            </a:rPr>
            <a:t>g</a:t>
          </a:r>
          <a:r>
            <a:rPr lang="en-GB" sz="1100" kern="1200">
              <a:latin typeface="Times New Roman" panose="02020603050405020304" pitchFamily="18" charset="0"/>
              <a:cs typeface="Times New Roman" panose="02020603050405020304" pitchFamily="18" charset="0"/>
            </a:rPr>
            <a:t> database of local candidates.</a:t>
          </a:r>
          <a:endParaRPr lang="cs-CZ" sz="1100" kern="1200">
            <a:latin typeface="Times New Roman" panose="02020603050405020304" pitchFamily="18" charset="0"/>
            <a:cs typeface="Times New Roman" panose="02020603050405020304" pitchFamily="18" charset="0"/>
          </a:endParaRPr>
        </a:p>
        <a:p>
          <a:pPr marL="57150" lvl="1" indent="-57150" algn="just" defTabSz="488950">
            <a:lnSpc>
              <a:spcPct val="90000"/>
            </a:lnSpc>
            <a:spcBef>
              <a:spcPct val="0"/>
            </a:spcBef>
            <a:spcAft>
              <a:spcPct val="15000"/>
            </a:spcAft>
            <a:buChar char="••"/>
          </a:pPr>
          <a:r>
            <a:rPr lang="en-GB" sz="1100" b="1" kern="1200">
              <a:latin typeface="Times New Roman" panose="02020603050405020304" pitchFamily="18" charset="0"/>
              <a:cs typeface="Times New Roman" panose="02020603050405020304" pitchFamily="18" charset="0"/>
            </a:rPr>
            <a:t>Disadvantages</a:t>
          </a:r>
          <a:r>
            <a:rPr lang="en-GB" sz="1100" kern="1200">
              <a:latin typeface="Times New Roman" panose="02020603050405020304" pitchFamily="18" charset="0"/>
              <a:cs typeface="Times New Roman" panose="02020603050405020304" pitchFamily="18" charset="0"/>
            </a:rPr>
            <a:t> – only few profession</a:t>
          </a:r>
          <a:r>
            <a:rPr lang="cs-CZ" sz="1100" kern="1200">
              <a:latin typeface="Times New Roman" panose="02020603050405020304" pitchFamily="18" charset="0"/>
              <a:cs typeface="Times New Roman" panose="02020603050405020304" pitchFamily="18" charset="0"/>
            </a:rPr>
            <a:t>s</a:t>
          </a:r>
          <a:r>
            <a:rPr lang="en-GB" sz="1100" kern="1200">
              <a:latin typeface="Times New Roman" panose="02020603050405020304" pitchFamily="18" charset="0"/>
              <a:cs typeface="Times New Roman" panose="02020603050405020304" pitchFamily="18" charset="0"/>
            </a:rPr>
            <a:t>, mainly manual, clerical, sales and call centre workers..</a:t>
          </a:r>
          <a:endParaRPr lang="cs-CZ" sz="1100" kern="1200">
            <a:latin typeface="Times New Roman" panose="02020603050405020304" pitchFamily="18" charset="0"/>
            <a:cs typeface="Times New Roman" panose="02020603050405020304" pitchFamily="18" charset="0"/>
          </a:endParaRPr>
        </a:p>
      </dsp:txBody>
      <dsp:txXfrm rot="5400000">
        <a:off x="3257231" y="-1849654"/>
        <a:ext cx="792081" cy="4691613"/>
      </dsp:txXfrm>
    </dsp:sp>
    <dsp:sp modelId="{AA96C7CC-38DB-4DF2-9BAC-3CB458AE3E83}">
      <dsp:nvSpPr>
        <dsp:cNvPr id="0" name=""/>
        <dsp:cNvSpPr/>
      </dsp:nvSpPr>
      <dsp:spPr>
        <a:xfrm>
          <a:off x="756" y="68782"/>
          <a:ext cx="1427638" cy="835254"/>
        </a:xfrm>
        <a:prstGeom prst="round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cs-CZ" sz="1200" b="1" u="none" kern="1200">
              <a:latin typeface="Times New Roman" panose="02020603050405020304" pitchFamily="18" charset="0"/>
              <a:cs typeface="Times New Roman" panose="02020603050405020304" pitchFamily="18" charset="0"/>
            </a:rPr>
            <a:t>JOB CENTRES</a:t>
          </a:r>
        </a:p>
      </dsp:txBody>
      <dsp:txXfrm>
        <a:off x="756" y="68782"/>
        <a:ext cx="1427638" cy="835254"/>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EE600EA-D1F0-4D89-ADE6-2A13AAAC9860}">
      <dsp:nvSpPr>
        <dsp:cNvPr id="0" name=""/>
        <dsp:cNvSpPr/>
      </dsp:nvSpPr>
      <dsp:spPr>
        <a:xfrm rot="5400000">
          <a:off x="3257231" y="-1849654"/>
          <a:ext cx="792081" cy="4691613"/>
        </a:xfrm>
        <a:prstGeom prst="round2SameRect">
          <a:avLst/>
        </a:prstGeom>
        <a:solidFill>
          <a:schemeClr val="accent3">
            <a:alpha val="90000"/>
            <a:tint val="40000"/>
            <a:hueOff val="0"/>
            <a:satOff val="0"/>
            <a:lumOff val="0"/>
            <a:alphaOff val="0"/>
          </a:schemeClr>
        </a:solidFill>
        <a:ln w="12700" cap="flat" cmpd="sng" algn="ctr">
          <a:solidFill>
            <a:schemeClr val="accent3">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just" defTabSz="488950">
            <a:lnSpc>
              <a:spcPct val="90000"/>
            </a:lnSpc>
            <a:spcBef>
              <a:spcPct val="0"/>
            </a:spcBef>
            <a:spcAft>
              <a:spcPct val="15000"/>
            </a:spcAft>
            <a:buChar char="••"/>
          </a:pPr>
          <a:r>
            <a:rPr lang="en-GB" sz="1100" b="1" kern="1200">
              <a:latin typeface="Times New Roman" panose="02020603050405020304" pitchFamily="18" charset="0"/>
              <a:cs typeface="Times New Roman" panose="02020603050405020304" pitchFamily="18" charset="0"/>
            </a:rPr>
            <a:t>Advantages</a:t>
          </a:r>
          <a:r>
            <a:rPr lang="en-GB" sz="1100" kern="1200">
              <a:latin typeface="Times New Roman" panose="02020603050405020304" pitchFamily="18" charset="0"/>
              <a:cs typeface="Times New Roman" panose="02020603050405020304" pitchFamily="18" charset="0"/>
            </a:rPr>
            <a:t> – it brings selected candidates, it can be quick, it can save time because of less administrative work.</a:t>
          </a:r>
          <a:endParaRPr lang="cs-CZ" sz="1100" kern="1200">
            <a:latin typeface="Times New Roman" panose="02020603050405020304" pitchFamily="18" charset="0"/>
            <a:cs typeface="Times New Roman" panose="02020603050405020304" pitchFamily="18" charset="0"/>
          </a:endParaRPr>
        </a:p>
        <a:p>
          <a:pPr marL="57150" lvl="1" indent="-57150" algn="just" defTabSz="488950">
            <a:lnSpc>
              <a:spcPct val="90000"/>
            </a:lnSpc>
            <a:spcBef>
              <a:spcPct val="0"/>
            </a:spcBef>
            <a:spcAft>
              <a:spcPct val="15000"/>
            </a:spcAft>
            <a:buChar char="••"/>
          </a:pPr>
          <a:r>
            <a:rPr lang="en-GB" sz="1100" b="1" kern="1200">
              <a:latin typeface="Times New Roman" panose="02020603050405020304" pitchFamily="18" charset="0"/>
              <a:cs typeface="Times New Roman" panose="02020603050405020304" pitchFamily="18" charset="0"/>
            </a:rPr>
            <a:t>Disadvantages</a:t>
          </a:r>
          <a:r>
            <a:rPr lang="en-GB" sz="1100" kern="1200">
              <a:latin typeface="Times New Roman" panose="02020603050405020304" pitchFamily="18" charset="0"/>
              <a:cs typeface="Times New Roman" panose="02020603050405020304" pitchFamily="18" charset="0"/>
            </a:rPr>
            <a:t> – high costs, can produce unsuitable candidates, sometime they find only temporary employees.</a:t>
          </a:r>
          <a:endParaRPr lang="cs-CZ" sz="1100" kern="1200">
            <a:latin typeface="Times New Roman" panose="02020603050405020304" pitchFamily="18" charset="0"/>
            <a:cs typeface="Times New Roman" panose="02020603050405020304" pitchFamily="18" charset="0"/>
          </a:endParaRPr>
        </a:p>
      </dsp:txBody>
      <dsp:txXfrm rot="5400000">
        <a:off x="3257231" y="-1849654"/>
        <a:ext cx="792081" cy="4691613"/>
      </dsp:txXfrm>
    </dsp:sp>
    <dsp:sp modelId="{AA96C7CC-38DB-4DF2-9BAC-3CB458AE3E83}">
      <dsp:nvSpPr>
        <dsp:cNvPr id="0" name=""/>
        <dsp:cNvSpPr/>
      </dsp:nvSpPr>
      <dsp:spPr>
        <a:xfrm>
          <a:off x="756" y="68782"/>
          <a:ext cx="1427638" cy="835254"/>
        </a:xfrm>
        <a:prstGeom prst="round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cs-CZ" sz="1200" b="1" u="none" kern="1200">
              <a:latin typeface="Times New Roman" panose="02020603050405020304" pitchFamily="18" charset="0"/>
              <a:cs typeface="Times New Roman" panose="02020603050405020304" pitchFamily="18" charset="0"/>
            </a:rPr>
            <a:t>RECRUITMENT AGENCIES AND CONSULTANTS</a:t>
          </a:r>
        </a:p>
      </dsp:txBody>
      <dsp:txXfrm>
        <a:off x="756" y="68782"/>
        <a:ext cx="1427638" cy="835254"/>
      </dsp:txXfrm>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EE600EA-D1F0-4D89-ADE6-2A13AAAC9860}">
      <dsp:nvSpPr>
        <dsp:cNvPr id="0" name=""/>
        <dsp:cNvSpPr/>
      </dsp:nvSpPr>
      <dsp:spPr>
        <a:xfrm rot="5400000">
          <a:off x="3257231" y="-1849654"/>
          <a:ext cx="792081" cy="4691613"/>
        </a:xfrm>
        <a:prstGeom prst="round2SameRect">
          <a:avLst/>
        </a:prstGeom>
        <a:solidFill>
          <a:schemeClr val="accent3">
            <a:alpha val="90000"/>
            <a:tint val="40000"/>
            <a:hueOff val="0"/>
            <a:satOff val="0"/>
            <a:lumOff val="0"/>
            <a:alphaOff val="0"/>
          </a:schemeClr>
        </a:solidFill>
        <a:ln w="12700" cap="flat" cmpd="sng" algn="ctr">
          <a:solidFill>
            <a:schemeClr val="accent3">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just" defTabSz="488950">
            <a:lnSpc>
              <a:spcPct val="90000"/>
            </a:lnSpc>
            <a:spcBef>
              <a:spcPct val="0"/>
            </a:spcBef>
            <a:spcAft>
              <a:spcPct val="15000"/>
            </a:spcAft>
            <a:buChar char="••"/>
          </a:pPr>
          <a:r>
            <a:rPr lang="en-GB" sz="1100" b="1" kern="1200">
              <a:latin typeface="Times New Roman" panose="02020603050405020304" pitchFamily="18" charset="0"/>
              <a:cs typeface="Times New Roman" panose="02020603050405020304" pitchFamily="18" charset="0"/>
            </a:rPr>
            <a:t>Advantages</a:t>
          </a:r>
          <a:r>
            <a:rPr lang="en-GB" sz="1100" kern="1200">
              <a:latin typeface="Times New Roman" panose="02020603050405020304" pitchFamily="18" charset="0"/>
              <a:cs typeface="Times New Roman" panose="02020603050405020304" pitchFamily="18" charset="0"/>
            </a:rPr>
            <a:t> – producing of suitable candidates for senior executive positions, quick results, recruiting from or for different foreign locations, can be cost-effective.</a:t>
          </a:r>
          <a:endParaRPr lang="cs-CZ" sz="1100" kern="1200">
            <a:latin typeface="Times New Roman" panose="02020603050405020304" pitchFamily="18" charset="0"/>
            <a:cs typeface="Times New Roman" panose="02020603050405020304" pitchFamily="18" charset="0"/>
          </a:endParaRPr>
        </a:p>
        <a:p>
          <a:pPr marL="57150" lvl="1" indent="-57150" algn="just" defTabSz="488950">
            <a:lnSpc>
              <a:spcPct val="90000"/>
            </a:lnSpc>
            <a:spcBef>
              <a:spcPct val="0"/>
            </a:spcBef>
            <a:spcAft>
              <a:spcPct val="15000"/>
            </a:spcAft>
            <a:buChar char="••"/>
          </a:pPr>
          <a:r>
            <a:rPr lang="en-GB" sz="1100" b="1" kern="1200">
              <a:latin typeface="Times New Roman" panose="02020603050405020304" pitchFamily="18" charset="0"/>
              <a:cs typeface="Times New Roman" panose="02020603050405020304" pitchFamily="18" charset="0"/>
            </a:rPr>
            <a:t>Disadvantages</a:t>
          </a:r>
          <a:r>
            <a:rPr lang="en-GB" sz="1100" kern="1200">
              <a:latin typeface="Times New Roman" panose="02020603050405020304" pitchFamily="18" charset="0"/>
              <a:cs typeface="Times New Roman" panose="02020603050405020304" pitchFamily="18" charset="0"/>
            </a:rPr>
            <a:t> – very expensive, only for top jobs, candidates outside the headhunter´s network could be excluded.</a:t>
          </a:r>
          <a:endParaRPr lang="cs-CZ" sz="1100" kern="1200">
            <a:latin typeface="Times New Roman" panose="02020603050405020304" pitchFamily="18" charset="0"/>
            <a:cs typeface="Times New Roman" panose="02020603050405020304" pitchFamily="18" charset="0"/>
          </a:endParaRPr>
        </a:p>
      </dsp:txBody>
      <dsp:txXfrm rot="5400000">
        <a:off x="3257231" y="-1849654"/>
        <a:ext cx="792081" cy="4691613"/>
      </dsp:txXfrm>
    </dsp:sp>
    <dsp:sp modelId="{AA96C7CC-38DB-4DF2-9BAC-3CB458AE3E83}">
      <dsp:nvSpPr>
        <dsp:cNvPr id="0" name=""/>
        <dsp:cNvSpPr/>
      </dsp:nvSpPr>
      <dsp:spPr>
        <a:xfrm>
          <a:off x="756" y="68782"/>
          <a:ext cx="1427638" cy="835254"/>
        </a:xfrm>
        <a:prstGeom prst="round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cs-CZ" sz="1200" b="1" u="none" kern="1200">
              <a:latin typeface="Times New Roman" panose="02020603050405020304" pitchFamily="18" charset="0"/>
              <a:cs typeface="Times New Roman" panose="02020603050405020304" pitchFamily="18" charset="0"/>
            </a:rPr>
            <a:t>EXECUTIVE SEARCH CONSULTANTS</a:t>
          </a:r>
        </a:p>
      </dsp:txBody>
      <dsp:txXfrm>
        <a:off x="756" y="68782"/>
        <a:ext cx="1427638" cy="835254"/>
      </dsp:txXfrm>
    </dsp:sp>
  </dsp:spTree>
</dsp:drawing>
</file>

<file path=word/diagrams/drawing5.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EE600EA-D1F0-4D89-ADE6-2A13AAAC9860}">
      <dsp:nvSpPr>
        <dsp:cNvPr id="0" name=""/>
        <dsp:cNvSpPr/>
      </dsp:nvSpPr>
      <dsp:spPr>
        <a:xfrm rot="5400000">
          <a:off x="3257231" y="-1849654"/>
          <a:ext cx="792081" cy="4691613"/>
        </a:xfrm>
        <a:prstGeom prst="round2SameRect">
          <a:avLst/>
        </a:prstGeom>
        <a:solidFill>
          <a:schemeClr val="accent3">
            <a:alpha val="90000"/>
            <a:tint val="40000"/>
            <a:hueOff val="0"/>
            <a:satOff val="0"/>
            <a:lumOff val="0"/>
            <a:alphaOff val="0"/>
          </a:schemeClr>
        </a:solidFill>
        <a:ln w="12700" cap="flat" cmpd="sng" algn="ctr">
          <a:solidFill>
            <a:schemeClr val="accent3">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just" defTabSz="488950">
            <a:lnSpc>
              <a:spcPct val="90000"/>
            </a:lnSpc>
            <a:spcBef>
              <a:spcPct val="0"/>
            </a:spcBef>
            <a:spcAft>
              <a:spcPct val="15000"/>
            </a:spcAft>
            <a:buChar char="••"/>
          </a:pPr>
          <a:r>
            <a:rPr lang="en-GB" sz="1100" b="1" kern="1200">
              <a:latin typeface="Times New Roman" panose="02020603050405020304" pitchFamily="18" charset="0"/>
              <a:cs typeface="Times New Roman" panose="02020603050405020304" pitchFamily="18" charset="0"/>
            </a:rPr>
            <a:t>Advantages</a:t>
          </a:r>
          <a:r>
            <a:rPr lang="en-GB" sz="1100" kern="1200">
              <a:latin typeface="Times New Roman" panose="02020603050405020304" pitchFamily="18" charset="0"/>
              <a:cs typeface="Times New Roman" panose="02020603050405020304" pitchFamily="18" charset="0"/>
            </a:rPr>
            <a:t> – main source of graduates, preparing future employees, can produce future talents.</a:t>
          </a:r>
          <a:endParaRPr lang="cs-CZ" sz="1100" kern="1200">
            <a:latin typeface="Times New Roman" panose="02020603050405020304" pitchFamily="18" charset="0"/>
            <a:cs typeface="Times New Roman" panose="02020603050405020304" pitchFamily="18" charset="0"/>
          </a:endParaRPr>
        </a:p>
        <a:p>
          <a:pPr marL="57150" lvl="1" indent="-57150" algn="just" defTabSz="488950">
            <a:lnSpc>
              <a:spcPct val="90000"/>
            </a:lnSpc>
            <a:spcBef>
              <a:spcPct val="0"/>
            </a:spcBef>
            <a:spcAft>
              <a:spcPct val="15000"/>
            </a:spcAft>
            <a:buChar char="••"/>
          </a:pPr>
          <a:r>
            <a:rPr lang="en-GB" sz="1100" b="1" kern="1200">
              <a:latin typeface="Times New Roman" panose="02020603050405020304" pitchFamily="18" charset="0"/>
              <a:cs typeface="Times New Roman" panose="02020603050405020304" pitchFamily="18" charset="0"/>
            </a:rPr>
            <a:t>Disadvantages</a:t>
          </a:r>
          <a:r>
            <a:rPr lang="en-GB" sz="1100" kern="1200">
              <a:latin typeface="Times New Roman" panose="02020603050405020304" pitchFamily="18" charset="0"/>
              <a:cs typeface="Times New Roman" panose="02020603050405020304" pitchFamily="18" charset="0"/>
            </a:rPr>
            <a:t> – campaigns can be expensive, it take time to visit several universities or schools.</a:t>
          </a:r>
          <a:endParaRPr lang="cs-CZ" sz="1100" kern="1200">
            <a:latin typeface="Times New Roman" panose="02020603050405020304" pitchFamily="18" charset="0"/>
            <a:cs typeface="Times New Roman" panose="02020603050405020304" pitchFamily="18" charset="0"/>
          </a:endParaRPr>
        </a:p>
      </dsp:txBody>
      <dsp:txXfrm rot="5400000">
        <a:off x="3257231" y="-1849654"/>
        <a:ext cx="792081" cy="4691613"/>
      </dsp:txXfrm>
    </dsp:sp>
    <dsp:sp modelId="{AA96C7CC-38DB-4DF2-9BAC-3CB458AE3E83}">
      <dsp:nvSpPr>
        <dsp:cNvPr id="0" name=""/>
        <dsp:cNvSpPr/>
      </dsp:nvSpPr>
      <dsp:spPr>
        <a:xfrm>
          <a:off x="756" y="68782"/>
          <a:ext cx="1427638" cy="835254"/>
        </a:xfrm>
        <a:prstGeom prst="round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cs-CZ" sz="1200" b="1" u="none" kern="1200">
              <a:latin typeface="Times New Roman" panose="02020603050405020304" pitchFamily="18" charset="0"/>
              <a:cs typeface="Times New Roman" panose="02020603050405020304" pitchFamily="18" charset="0"/>
            </a:rPr>
            <a:t>VISITING UNIVERSITIES</a:t>
          </a:r>
        </a:p>
      </dsp:txBody>
      <dsp:txXfrm>
        <a:off x="756" y="68782"/>
        <a:ext cx="1427638" cy="835254"/>
      </dsp:txXfrm>
    </dsp:sp>
  </dsp:spTree>
</dsp:drawing>
</file>

<file path=word/diagrams/drawing6.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EE600EA-D1F0-4D89-ADE6-2A13AAAC9860}">
      <dsp:nvSpPr>
        <dsp:cNvPr id="0" name=""/>
        <dsp:cNvSpPr/>
      </dsp:nvSpPr>
      <dsp:spPr>
        <a:xfrm rot="5400000">
          <a:off x="3257231" y="-1849654"/>
          <a:ext cx="792081" cy="4691613"/>
        </a:xfrm>
        <a:prstGeom prst="round2SameRect">
          <a:avLst/>
        </a:prstGeom>
        <a:solidFill>
          <a:schemeClr val="accent3">
            <a:alpha val="90000"/>
            <a:tint val="40000"/>
            <a:hueOff val="0"/>
            <a:satOff val="0"/>
            <a:lumOff val="0"/>
            <a:alphaOff val="0"/>
          </a:schemeClr>
        </a:solidFill>
        <a:ln w="12700" cap="flat" cmpd="sng" algn="ctr">
          <a:solidFill>
            <a:schemeClr val="accent3">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just" defTabSz="488950">
            <a:lnSpc>
              <a:spcPct val="90000"/>
            </a:lnSpc>
            <a:spcBef>
              <a:spcPct val="0"/>
            </a:spcBef>
            <a:spcAft>
              <a:spcPct val="15000"/>
            </a:spcAft>
            <a:buChar char="••"/>
          </a:pPr>
          <a:r>
            <a:rPr lang="en-GB" sz="1100" b="1" kern="1200">
              <a:latin typeface="Times New Roman" panose="02020603050405020304" pitchFamily="18" charset="0"/>
              <a:cs typeface="Times New Roman" panose="02020603050405020304" pitchFamily="18" charset="0"/>
            </a:rPr>
            <a:t>Advantages</a:t>
          </a:r>
          <a:r>
            <a:rPr lang="en-GB" sz="1100" kern="1200">
              <a:latin typeface="Times New Roman" panose="02020603050405020304" pitchFamily="18" charset="0"/>
              <a:cs typeface="Times New Roman" panose="02020603050405020304" pitchFamily="18" charset="0"/>
            </a:rPr>
            <a:t> – can attract people who are not looking for a job, produce a lot of candidates, it can be quickly.</a:t>
          </a:r>
          <a:endParaRPr lang="cs-CZ" sz="1100" kern="1200">
            <a:latin typeface="Times New Roman" panose="02020603050405020304" pitchFamily="18" charset="0"/>
            <a:cs typeface="Times New Roman" panose="02020603050405020304" pitchFamily="18" charset="0"/>
          </a:endParaRPr>
        </a:p>
        <a:p>
          <a:pPr marL="57150" lvl="1" indent="-57150" algn="just" defTabSz="488950">
            <a:lnSpc>
              <a:spcPct val="90000"/>
            </a:lnSpc>
            <a:spcBef>
              <a:spcPct val="0"/>
            </a:spcBef>
            <a:spcAft>
              <a:spcPct val="15000"/>
            </a:spcAft>
            <a:buChar char="••"/>
          </a:pPr>
          <a:r>
            <a:rPr lang="en-GB" sz="1100" b="1" kern="1200">
              <a:latin typeface="Times New Roman" panose="02020603050405020304" pitchFamily="18" charset="0"/>
              <a:cs typeface="Times New Roman" panose="02020603050405020304" pitchFamily="18" charset="0"/>
            </a:rPr>
            <a:t>Disadvantages</a:t>
          </a:r>
          <a:r>
            <a:rPr lang="en-GB" sz="1100" kern="1200">
              <a:latin typeface="Times New Roman" panose="02020603050405020304" pitchFamily="18" charset="0"/>
              <a:cs typeface="Times New Roman" panose="02020603050405020304" pitchFamily="18" charset="0"/>
            </a:rPr>
            <a:t> – can produce unsuitable people, soon it can become irrelevant, in some media it can be costly.</a:t>
          </a:r>
          <a:endParaRPr lang="cs-CZ" sz="1100" kern="1200">
            <a:latin typeface="Times New Roman" panose="02020603050405020304" pitchFamily="18" charset="0"/>
            <a:cs typeface="Times New Roman" panose="02020603050405020304" pitchFamily="18" charset="0"/>
          </a:endParaRPr>
        </a:p>
      </dsp:txBody>
      <dsp:txXfrm rot="5400000">
        <a:off x="3257231" y="-1849654"/>
        <a:ext cx="792081" cy="4691613"/>
      </dsp:txXfrm>
    </dsp:sp>
    <dsp:sp modelId="{AA96C7CC-38DB-4DF2-9BAC-3CB458AE3E83}">
      <dsp:nvSpPr>
        <dsp:cNvPr id="0" name=""/>
        <dsp:cNvSpPr/>
      </dsp:nvSpPr>
      <dsp:spPr>
        <a:xfrm>
          <a:off x="756" y="68782"/>
          <a:ext cx="1427638" cy="835254"/>
        </a:xfrm>
        <a:prstGeom prst="round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cs-CZ" sz="1200" b="1" u="none" kern="1200">
              <a:latin typeface="Times New Roman" panose="02020603050405020304" pitchFamily="18" charset="0"/>
              <a:cs typeface="Times New Roman" panose="02020603050405020304" pitchFamily="18" charset="0"/>
            </a:rPr>
            <a:t>ADVERTISING</a:t>
          </a:r>
        </a:p>
      </dsp:txBody>
      <dsp:txXfrm>
        <a:off x="756" y="68782"/>
        <a:ext cx="1427638" cy="835254"/>
      </dsp:txXfrm>
    </dsp:sp>
  </dsp:spTree>
</dsp:drawing>
</file>

<file path=word/diagrams/drawing7.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EE600EA-D1F0-4D89-ADE6-2A13AAAC9860}">
      <dsp:nvSpPr>
        <dsp:cNvPr id="0" name=""/>
        <dsp:cNvSpPr/>
      </dsp:nvSpPr>
      <dsp:spPr>
        <a:xfrm rot="5400000">
          <a:off x="3257231" y="-1849654"/>
          <a:ext cx="792081" cy="4691613"/>
        </a:xfrm>
        <a:prstGeom prst="round2SameRect">
          <a:avLst/>
        </a:prstGeom>
        <a:solidFill>
          <a:schemeClr val="accent3">
            <a:alpha val="90000"/>
            <a:tint val="40000"/>
            <a:hueOff val="0"/>
            <a:satOff val="0"/>
            <a:lumOff val="0"/>
            <a:alphaOff val="0"/>
          </a:schemeClr>
        </a:solidFill>
        <a:ln w="12700" cap="flat" cmpd="sng" algn="ctr">
          <a:solidFill>
            <a:schemeClr val="accent3">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just" defTabSz="488950">
            <a:lnSpc>
              <a:spcPct val="90000"/>
            </a:lnSpc>
            <a:spcBef>
              <a:spcPct val="0"/>
            </a:spcBef>
            <a:spcAft>
              <a:spcPct val="15000"/>
            </a:spcAft>
            <a:buChar char="••"/>
          </a:pPr>
          <a:r>
            <a:rPr lang="en-GB" sz="1100" b="1" kern="1200">
              <a:latin typeface="Times New Roman" panose="02020603050405020304" pitchFamily="18" charset="0"/>
              <a:cs typeface="Times New Roman" panose="02020603050405020304" pitchFamily="18" charset="0"/>
            </a:rPr>
            <a:t>Advantages</a:t>
          </a:r>
          <a:r>
            <a:rPr lang="en-GB" sz="1100" kern="1200">
              <a:latin typeface="Times New Roman" panose="02020603050405020304" pitchFamily="18" charset="0"/>
              <a:cs typeface="Times New Roman" panose="02020603050405020304" pitchFamily="18" charset="0"/>
            </a:rPr>
            <a:t> – it brings less responsibility, less problems to solve, it can be effective, it can save time and brings new attitude to this process.</a:t>
          </a:r>
          <a:endParaRPr lang="cs-CZ" sz="1100" kern="1200">
            <a:latin typeface="Times New Roman" panose="02020603050405020304" pitchFamily="18" charset="0"/>
            <a:cs typeface="Times New Roman" panose="02020603050405020304" pitchFamily="18" charset="0"/>
          </a:endParaRPr>
        </a:p>
        <a:p>
          <a:pPr marL="57150" lvl="1" indent="-57150" algn="just" defTabSz="488950">
            <a:lnSpc>
              <a:spcPct val="90000"/>
            </a:lnSpc>
            <a:spcBef>
              <a:spcPct val="0"/>
            </a:spcBef>
            <a:spcAft>
              <a:spcPct val="15000"/>
            </a:spcAft>
            <a:buChar char="••"/>
          </a:pPr>
          <a:r>
            <a:rPr lang="en-GB" sz="1100" b="1" kern="1200">
              <a:latin typeface="Times New Roman" panose="02020603050405020304" pitchFamily="18" charset="0"/>
              <a:cs typeface="Times New Roman" panose="02020603050405020304" pitchFamily="18" charset="0"/>
            </a:rPr>
            <a:t>Disadvantages</a:t>
          </a:r>
          <a:r>
            <a:rPr lang="en-GB" sz="1100" kern="1200">
              <a:latin typeface="Times New Roman" panose="02020603050405020304" pitchFamily="18" charset="0"/>
              <a:cs typeface="Times New Roman" panose="02020603050405020304" pitchFamily="18" charset="0"/>
            </a:rPr>
            <a:t> – can be costly, company has no control over processes of recruitment, provider is not able see everything from the company, he is not involved so much in other processes.</a:t>
          </a:r>
          <a:endParaRPr lang="cs-CZ" sz="1100" kern="1200">
            <a:latin typeface="Times New Roman" panose="02020603050405020304" pitchFamily="18" charset="0"/>
            <a:cs typeface="Times New Roman" panose="02020603050405020304" pitchFamily="18" charset="0"/>
          </a:endParaRPr>
        </a:p>
      </dsp:txBody>
      <dsp:txXfrm rot="5400000">
        <a:off x="3257231" y="-1849654"/>
        <a:ext cx="792081" cy="4691613"/>
      </dsp:txXfrm>
    </dsp:sp>
    <dsp:sp modelId="{AA96C7CC-38DB-4DF2-9BAC-3CB458AE3E83}">
      <dsp:nvSpPr>
        <dsp:cNvPr id="0" name=""/>
        <dsp:cNvSpPr/>
      </dsp:nvSpPr>
      <dsp:spPr>
        <a:xfrm>
          <a:off x="756" y="68782"/>
          <a:ext cx="1427638" cy="835254"/>
        </a:xfrm>
        <a:prstGeom prst="round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cs-CZ" sz="1200" b="1" u="none" kern="1200">
              <a:latin typeface="Times New Roman" panose="02020603050405020304" pitchFamily="18" charset="0"/>
              <a:cs typeface="Times New Roman" panose="02020603050405020304" pitchFamily="18" charset="0"/>
            </a:rPr>
            <a:t>RECRUITMENT PROCESS OUTSOURCING</a:t>
          </a:r>
        </a:p>
      </dsp:txBody>
      <dsp:txXfrm>
        <a:off x="756" y="68782"/>
        <a:ext cx="1427638" cy="835254"/>
      </dsp:txXfrm>
    </dsp:sp>
  </dsp:spTree>
</dsp:drawing>
</file>

<file path=word/diagrams/drawing8.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EE600EA-D1F0-4D89-ADE6-2A13AAAC9860}">
      <dsp:nvSpPr>
        <dsp:cNvPr id="0" name=""/>
        <dsp:cNvSpPr/>
      </dsp:nvSpPr>
      <dsp:spPr>
        <a:xfrm rot="5400000">
          <a:off x="3257231" y="-1849654"/>
          <a:ext cx="792081" cy="4691613"/>
        </a:xfrm>
        <a:prstGeom prst="round2SameRect">
          <a:avLst/>
        </a:prstGeom>
        <a:solidFill>
          <a:schemeClr val="accent3">
            <a:alpha val="90000"/>
            <a:tint val="40000"/>
            <a:hueOff val="0"/>
            <a:satOff val="0"/>
            <a:lumOff val="0"/>
            <a:alphaOff val="0"/>
          </a:schemeClr>
        </a:solidFill>
        <a:ln w="12700" cap="flat" cmpd="sng" algn="ctr">
          <a:solidFill>
            <a:schemeClr val="accent3">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just" defTabSz="488950">
            <a:lnSpc>
              <a:spcPct val="90000"/>
            </a:lnSpc>
            <a:spcBef>
              <a:spcPct val="0"/>
            </a:spcBef>
            <a:spcAft>
              <a:spcPct val="15000"/>
            </a:spcAft>
            <a:buChar char="••"/>
          </a:pPr>
          <a:r>
            <a:rPr lang="en-GB" sz="1100" b="1" kern="1200">
              <a:latin typeface="Times New Roman" panose="02020603050405020304" pitchFamily="18" charset="0"/>
              <a:cs typeface="Times New Roman" panose="02020603050405020304" pitchFamily="18" charset="0"/>
            </a:rPr>
            <a:t>Advantages</a:t>
          </a:r>
          <a:r>
            <a:rPr lang="en-GB" sz="1100" kern="1200">
              <a:latin typeface="Times New Roman" panose="02020603050405020304" pitchFamily="18" charset="0"/>
              <a:cs typeface="Times New Roman" panose="02020603050405020304" pitchFamily="18" charset="0"/>
            </a:rPr>
            <a:t> – wide range of candidates, low costs, </a:t>
          </a:r>
          <a:r>
            <a:rPr lang="cs-CZ" sz="1100" kern="1200">
              <a:latin typeface="Times New Roman" panose="02020603050405020304" pitchFamily="18" charset="0"/>
              <a:cs typeface="Times New Roman" panose="02020603050405020304" pitchFamily="18" charset="0"/>
            </a:rPr>
            <a:t>save time, quicker, </a:t>
          </a:r>
          <a:r>
            <a:rPr lang="en-GB" sz="1100" kern="1200">
              <a:latin typeface="Times New Roman" panose="02020603050405020304" pitchFamily="18" charset="0"/>
              <a:cs typeface="Times New Roman" panose="02020603050405020304" pitchFamily="18" charset="0"/>
            </a:rPr>
            <a:t>more information about employer,</a:t>
          </a:r>
          <a:r>
            <a:rPr lang="cs-CZ" sz="1100" kern="1200">
              <a:latin typeface="Times New Roman" panose="02020603050405020304" pitchFamily="18" charset="0"/>
              <a:cs typeface="Times New Roman" panose="02020603050405020304" pitchFamily="18" charset="0"/>
            </a:rPr>
            <a:t> employer brand, social media.</a:t>
          </a:r>
        </a:p>
        <a:p>
          <a:pPr marL="57150" lvl="1" indent="-57150" algn="just" defTabSz="488950">
            <a:lnSpc>
              <a:spcPct val="90000"/>
            </a:lnSpc>
            <a:spcBef>
              <a:spcPct val="0"/>
            </a:spcBef>
            <a:spcAft>
              <a:spcPct val="15000"/>
            </a:spcAft>
            <a:buChar char="••"/>
          </a:pPr>
          <a:r>
            <a:rPr lang="en-GB" sz="1100" kern="1200">
              <a:latin typeface="Times New Roman" panose="02020603050405020304" pitchFamily="18" charset="0"/>
              <a:cs typeface="Times New Roman" panose="02020603050405020304" pitchFamily="18" charset="0"/>
            </a:rPr>
            <a:t> </a:t>
          </a:r>
          <a:r>
            <a:rPr lang="en-GB" sz="1100" b="1" kern="1200">
              <a:latin typeface="Times New Roman" panose="02020603050405020304" pitchFamily="18" charset="0"/>
              <a:cs typeface="Times New Roman" panose="02020603050405020304" pitchFamily="18" charset="0"/>
            </a:rPr>
            <a:t>Disadvantages</a:t>
          </a:r>
          <a:r>
            <a:rPr lang="en-GB" sz="1100" kern="1200">
              <a:latin typeface="Times New Roman" panose="02020603050405020304" pitchFamily="18" charset="0"/>
              <a:cs typeface="Times New Roman" panose="02020603050405020304" pitchFamily="18" charset="0"/>
            </a:rPr>
            <a:t> – impersonal contact with candidates, too much unsuitable candidates, need</a:t>
          </a:r>
          <a:r>
            <a:rPr lang="cs-CZ" sz="1100" kern="1200">
              <a:latin typeface="Times New Roman" panose="02020603050405020304" pitchFamily="18" charset="0"/>
              <a:cs typeface="Times New Roman" panose="02020603050405020304" pitchFamily="18" charset="0"/>
            </a:rPr>
            <a:t>s of</a:t>
          </a:r>
          <a:r>
            <a:rPr lang="en-GB" sz="1100" kern="1200">
              <a:latin typeface="Times New Roman" panose="02020603050405020304" pitchFamily="18" charset="0"/>
              <a:cs typeface="Times New Roman" panose="02020603050405020304" pitchFamily="18" charset="0"/>
            </a:rPr>
            <a:t> traffic/attendance on websites or job portals.</a:t>
          </a:r>
          <a:endParaRPr lang="cs-CZ" sz="1100" kern="1200">
            <a:latin typeface="Times New Roman" panose="02020603050405020304" pitchFamily="18" charset="0"/>
            <a:cs typeface="Times New Roman" panose="02020603050405020304" pitchFamily="18" charset="0"/>
          </a:endParaRPr>
        </a:p>
      </dsp:txBody>
      <dsp:txXfrm rot="5400000">
        <a:off x="3257231" y="-1849654"/>
        <a:ext cx="792081" cy="4691613"/>
      </dsp:txXfrm>
    </dsp:sp>
    <dsp:sp modelId="{AA96C7CC-38DB-4DF2-9BAC-3CB458AE3E83}">
      <dsp:nvSpPr>
        <dsp:cNvPr id="0" name=""/>
        <dsp:cNvSpPr/>
      </dsp:nvSpPr>
      <dsp:spPr>
        <a:xfrm>
          <a:off x="756" y="68782"/>
          <a:ext cx="1427638" cy="835254"/>
        </a:xfrm>
        <a:prstGeom prst="round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cs-CZ" sz="1200" b="1" u="none" kern="1200">
              <a:latin typeface="Times New Roman" panose="02020603050405020304" pitchFamily="18" charset="0"/>
              <a:cs typeface="Times New Roman" panose="02020603050405020304" pitchFamily="18" charset="0"/>
            </a:rPr>
            <a:t>ONLINE RECRUITMENT</a:t>
          </a:r>
          <a:endParaRPr lang="cs-CZ" sz="1200" u="none" kern="1200">
            <a:latin typeface="Times New Roman" panose="02020603050405020304" pitchFamily="18" charset="0"/>
            <a:cs typeface="Times New Roman" panose="02020603050405020304" pitchFamily="18" charset="0"/>
          </a:endParaRPr>
        </a:p>
      </dsp:txBody>
      <dsp:txXfrm>
        <a:off x="756" y="68782"/>
        <a:ext cx="1427638" cy="835254"/>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517</TotalTime>
  <Application>LibreOffice/5.2.1.2$Windows_x86 LibreOffice_project/31dd62db80d4e60af04904455ec9c9219178d620</Application>
  <Pages>6</Pages>
  <Words>1429</Words>
  <Characters>8149</Characters>
  <CharactersWithSpaces>9550</CharactersWithSpaces>
  <Paragraphs>44</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2017-05-15T07:54:00Z</dcterms:created>
  <dc:creator>User</dc:creator>
  <dc:description/>
  <dc:language>cs-CZ</dc:language>
  <cp:lastModifiedBy/>
  <cp:lastPrinted>2016-11-22T16:42:00Z</cp:lastPrinted>
  <dcterms:modified xsi:type="dcterms:W3CDTF">2017-05-16T22:31:40Z</dcterms:modified>
  <cp:revision>23</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